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168666" w14:textId="78683BDC" w:rsidR="0097505C" w:rsidRPr="0097505C" w:rsidRDefault="0097505C" w:rsidP="00D5580E">
      <w:pPr>
        <w:tabs>
          <w:tab w:val="left" w:pos="1276"/>
        </w:tabs>
        <w:spacing w:after="0" w:line="240" w:lineRule="auto"/>
        <w:rPr>
          <w:b/>
          <w:szCs w:val="26"/>
          <w:lang w:val="vi-VN"/>
        </w:rPr>
      </w:pPr>
      <w:r w:rsidRPr="0097505C">
        <w:rPr>
          <w:bCs/>
          <w:szCs w:val="26"/>
          <w:lang w:val="vi-VN"/>
        </w:rPr>
        <w:t>TRƯỜNG THCS XUÂN ĐƯỜNG</w:t>
      </w:r>
      <w:r w:rsidRPr="0097505C">
        <w:rPr>
          <w:b/>
          <w:szCs w:val="26"/>
          <w:lang w:val="vi-VN"/>
        </w:rPr>
        <w:t xml:space="preserve">       CỘNG HÒA XÃ HỘI CHỦ NHĨA VIỆT NAM</w:t>
      </w:r>
    </w:p>
    <w:p w14:paraId="372EF383" w14:textId="1E72B11E" w:rsidR="0097505C" w:rsidRPr="0097505C" w:rsidRDefault="0097505C" w:rsidP="00D5580E">
      <w:pPr>
        <w:spacing w:after="0" w:line="240" w:lineRule="auto"/>
        <w:rPr>
          <w:b/>
          <w:sz w:val="24"/>
          <w:szCs w:val="24"/>
          <w:lang w:val="vi-VN"/>
        </w:rPr>
      </w:pPr>
      <w:r>
        <w:rPr>
          <w:b/>
          <w:bCs/>
          <w:noProof/>
          <w:szCs w:val="26"/>
          <w:lang w:val="vi-VN" w:eastAsia="vi-VN"/>
        </w:rPr>
        <mc:AlternateContent>
          <mc:Choice Requires="wps">
            <w:drawing>
              <wp:anchor distT="0" distB="0" distL="114300" distR="114300" simplePos="0" relativeHeight="251657216" behindDoc="0" locked="0" layoutInCell="1" allowOverlap="1" wp14:anchorId="5D74FCE3" wp14:editId="7463C47A">
                <wp:simplePos x="0" y="0"/>
                <wp:positionH relativeFrom="column">
                  <wp:posOffset>3488055</wp:posOffset>
                </wp:positionH>
                <wp:positionV relativeFrom="paragraph">
                  <wp:posOffset>221551</wp:posOffset>
                </wp:positionV>
                <wp:extent cx="1913325" cy="7684"/>
                <wp:effectExtent l="0" t="0" r="29845" b="3048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3325" cy="76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1016C6" id="Straight Connector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65pt,17.45pt" to="425.3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"/>
            </w:pict>
          </mc:Fallback>
        </mc:AlternateContent>
      </w:r>
      <w:r>
        <w:rPr>
          <w:b/>
          <w:bCs/>
          <w:noProof/>
          <w:szCs w:val="26"/>
          <w:lang w:val="vi-VN" w:eastAsia="vi-VN"/>
        </w:rPr>
        <mc:AlternateContent>
          <mc:Choice Requires="wps">
            <w:drawing>
              <wp:anchor distT="0" distB="0" distL="114300" distR="114300" simplePos="0" relativeHeight="251659264" behindDoc="0" locked="0" layoutInCell="1" allowOverlap="1" wp14:anchorId="20C26A4E" wp14:editId="0C9EC514">
                <wp:simplePos x="0" y="0"/>
                <wp:positionH relativeFrom="column">
                  <wp:posOffset>610235</wp:posOffset>
                </wp:positionH>
                <wp:positionV relativeFrom="paragraph">
                  <wp:posOffset>196215</wp:posOffset>
                </wp:positionV>
                <wp:extent cx="1028700" cy="0"/>
                <wp:effectExtent l="5715" t="10795" r="13335"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5C59DF"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05pt,15.45pt" to="129.0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NkH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"/>
            </w:pict>
          </mc:Fallback>
        </mc:AlternateContent>
      </w:r>
      <w:r w:rsidRPr="0097505C">
        <w:rPr>
          <w:b/>
          <w:bCs/>
          <w:noProof/>
          <w:szCs w:val="26"/>
          <w:lang w:val="vi-VN"/>
        </w:rPr>
        <w:t xml:space="preserve">              BỘ PHẬN Y TẾ</w:t>
      </w:r>
      <w:r w:rsidRPr="0097505C">
        <w:rPr>
          <w:b/>
          <w:bCs/>
          <w:szCs w:val="26"/>
          <w:lang w:val="vi-VN"/>
        </w:rPr>
        <w:t xml:space="preserve">                                         </w:t>
      </w:r>
      <w:r w:rsidRPr="0097505C">
        <w:rPr>
          <w:b/>
          <w:bCs/>
          <w:lang w:val="vi-VN"/>
        </w:rPr>
        <w:t>Độc lập - Tự do - Hạnh phúc</w:t>
      </w:r>
    </w:p>
    <w:p w14:paraId="5C14E041" w14:textId="49B0CB43" w:rsidR="0097505C" w:rsidRPr="0097505C" w:rsidRDefault="0097505C" w:rsidP="0097505C">
      <w:pPr>
        <w:spacing w:line="240" w:lineRule="auto"/>
        <w:rPr>
          <w:b/>
          <w:lang w:val="vi-VN"/>
        </w:rPr>
      </w:pPr>
    </w:p>
    <w:p w14:paraId="7E1AC350" w14:textId="41E3964E" w:rsidR="00D2568F" w:rsidRPr="00CD6779" w:rsidRDefault="00CD6779" w:rsidP="00CD6779">
      <w:pPr>
        <w:pStyle w:val="Heading1"/>
        <w:spacing w:before="0" w:beforeAutospacing="0" w:after="0" w:afterAutospacing="0"/>
        <w:jc w:val="center"/>
        <w:rPr>
          <w:sz w:val="32"/>
          <w:szCs w:val="32"/>
          <w:shd w:val="clear" w:color="auto" w:fill="FFFFFF"/>
        </w:rPr>
      </w:pPr>
      <w:r w:rsidRPr="00CD6779">
        <w:rPr>
          <w:sz w:val="32"/>
          <w:szCs w:val="32"/>
          <w:shd w:val="clear" w:color="auto" w:fill="FFFFFF"/>
        </w:rPr>
        <w:t>BÀI TUYÊN TRUYỀN</w:t>
      </w:r>
    </w:p>
    <w:p w14:paraId="4E057197" w14:textId="58B0C189" w:rsidR="00CD6779" w:rsidRPr="007316AE" w:rsidRDefault="00CD6779" w:rsidP="00CD6779">
      <w:pPr>
        <w:pStyle w:val="Heading1"/>
        <w:spacing w:before="0" w:beforeAutospacing="0" w:after="0" w:afterAutospacing="0"/>
        <w:jc w:val="center"/>
        <w:rPr>
          <w:rFonts w:ascii="Arial" w:hAnsi="Arial" w:cs="Arial"/>
          <w:sz w:val="32"/>
          <w:szCs w:val="32"/>
        </w:rPr>
      </w:pPr>
      <w:r w:rsidRPr="00CD6779">
        <w:rPr>
          <w:sz w:val="32"/>
          <w:szCs w:val="32"/>
          <w:shd w:val="clear" w:color="auto" w:fill="FFFFFF"/>
        </w:rPr>
        <w:t>VỀ TÁC HẠI CỦA THUỐC LÁ</w:t>
      </w:r>
      <w:r w:rsidR="007316AE" w:rsidRPr="007316AE">
        <w:rPr>
          <w:sz w:val="32"/>
          <w:szCs w:val="32"/>
          <w:shd w:val="clear" w:color="auto" w:fill="FFFFFF"/>
        </w:rPr>
        <w:t xml:space="preserve"> ĐIỆN TỬ</w:t>
      </w:r>
      <w:bookmarkStart w:id="0" w:name="_GoBack"/>
      <w:bookmarkEnd w:id="0"/>
    </w:p>
    <w:p w14:paraId="119446C1" w14:textId="77777777" w:rsidR="00CD6779" w:rsidRDefault="00D2568F" w:rsidP="00DB2FC2">
      <w:pPr>
        <w:spacing w:after="120"/>
        <w:jc w:val="both"/>
        <w:rPr>
          <w:rFonts w:eastAsia="Times New Roman"/>
          <w:b/>
          <w:bCs/>
          <w:color w:val="333333"/>
          <w:sz w:val="28"/>
          <w:shd w:val="clear" w:color="auto" w:fill="FFFFFF"/>
          <w:lang w:val="vi-VN" w:eastAsia="vi-VN"/>
        </w:rPr>
      </w:pPr>
      <w:r w:rsidRPr="00D2568F">
        <w:rPr>
          <w:rFonts w:eastAsia="Times New Roman"/>
          <w:b/>
          <w:bCs/>
          <w:color w:val="333333"/>
          <w:sz w:val="28"/>
          <w:shd w:val="clear" w:color="auto" w:fill="FFFFFF"/>
          <w:lang w:val="vi-VN" w:eastAsia="vi-VN"/>
        </w:rPr>
        <w:t xml:space="preserve">    </w:t>
      </w:r>
      <w:r w:rsidR="0097505C">
        <w:rPr>
          <w:rFonts w:eastAsia="Times New Roman"/>
          <w:b/>
          <w:bCs/>
          <w:color w:val="333333"/>
          <w:sz w:val="28"/>
          <w:shd w:val="clear" w:color="auto" w:fill="FFFFFF"/>
          <w:lang w:val="vi-VN" w:eastAsia="vi-VN"/>
        </w:rPr>
        <w:tab/>
      </w:r>
      <w:r w:rsidRPr="00D2568F">
        <w:rPr>
          <w:rFonts w:eastAsia="Times New Roman"/>
          <w:b/>
          <w:bCs/>
          <w:color w:val="333333"/>
          <w:sz w:val="28"/>
          <w:shd w:val="clear" w:color="auto" w:fill="FFFFFF"/>
          <w:lang w:val="vi-VN" w:eastAsia="vi-VN"/>
        </w:rPr>
        <w:t> </w:t>
      </w:r>
    </w:p>
    <w:p w14:paraId="32756E36" w14:textId="006B0C03" w:rsidR="0097505C" w:rsidRPr="00DB2FC2" w:rsidRDefault="0097505C" w:rsidP="00DB2FC2">
      <w:pPr>
        <w:spacing w:after="120"/>
        <w:jc w:val="both"/>
        <w:rPr>
          <w:b/>
          <w:sz w:val="28"/>
          <w:lang w:val="vi-VN"/>
        </w:rPr>
      </w:pPr>
      <w:r w:rsidRPr="00DB2FC2">
        <w:rPr>
          <w:sz w:val="28"/>
          <w:lang w:val="vi-VN"/>
        </w:rPr>
        <w:t>Thực hiện công văn số 29/KH-PGDĐT ngày 31 tháng 3 năm 2023 của Huyện Cẩm Mỹ về việc phòng, chống tác hại thuốc lá giai đoạn 2023 - 2024 của Ngành Giáo dục và Đào tạo huyện Cẩm Mỹ, Nay trường THCS Xuân Đường tuyên truyền phòng, chống tác hại thuốc lá trong nhà trường giai đoạn 2023 - 2024 như sau;</w:t>
      </w:r>
    </w:p>
    <w:p w14:paraId="63C3CB6C" w14:textId="5E11EB0D" w:rsidR="00D2568F" w:rsidRPr="00DB2FC2" w:rsidRDefault="00D2568F" w:rsidP="00DB2FC2">
      <w:pPr>
        <w:ind w:firstLine="720"/>
        <w:jc w:val="both"/>
        <w:rPr>
          <w:rFonts w:ascii="Arial" w:hAnsi="Arial" w:cs="Arial"/>
          <w:b/>
          <w:sz w:val="28"/>
          <w:lang w:val="vi-VN" w:eastAsia="vi-VN"/>
        </w:rPr>
      </w:pPr>
      <w:r w:rsidRPr="00DB2FC2">
        <w:rPr>
          <w:b/>
          <w:sz w:val="28"/>
          <w:shd w:val="clear" w:color="auto" w:fill="FFFFFF"/>
          <w:lang w:val="vi-VN" w:eastAsia="vi-VN"/>
        </w:rPr>
        <w:t>Thuốc lá điện tử là gì?</w:t>
      </w:r>
    </w:p>
    <w:p w14:paraId="695FD5B5" w14:textId="58F7A256" w:rsidR="00D2568F" w:rsidRPr="00DB2FC2" w:rsidRDefault="00D2568F" w:rsidP="00DB2FC2">
      <w:pPr>
        <w:jc w:val="both"/>
        <w:rPr>
          <w:rFonts w:ascii="Arial" w:hAnsi="Arial" w:cs="Arial"/>
          <w:sz w:val="28"/>
          <w:lang w:val="vi-VN"/>
        </w:rPr>
      </w:pPr>
      <w:r w:rsidRPr="00DB2FC2">
        <w:rPr>
          <w:sz w:val="28"/>
          <w:shd w:val="clear" w:color="auto" w:fill="FFFFFF"/>
          <w:lang w:val="vi-VN"/>
        </w:rPr>
        <w:t>    </w:t>
      </w:r>
      <w:r w:rsidR="0097505C" w:rsidRPr="00DB2FC2">
        <w:rPr>
          <w:sz w:val="28"/>
          <w:shd w:val="clear" w:color="auto" w:fill="FFFFFF"/>
          <w:lang w:val="vi-VN"/>
        </w:rPr>
        <w:tab/>
      </w:r>
      <w:r w:rsidRPr="00DB2FC2">
        <w:rPr>
          <w:sz w:val="28"/>
          <w:shd w:val="clear" w:color="auto" w:fill="FFFFFF"/>
          <w:lang w:val="vi-VN"/>
        </w:rPr>
        <w:t xml:space="preserve"> Thuốc lá điện tử là loại mô phỏng hình dạng và chức năng của thuốc lá thông thường, hoạt động bằng cách sử dụng thiết bị điện tử có hệ thống pin sạc làm nóng dung dịch lỏng hòa tan. Chất lỏng sau khi được đốt cháy sẽ biến thành một luồng khói có hương thơm và có chứa </w:t>
      </w:r>
      <w:hyperlink r:id="rId6" w:tgtFrame="_blank" w:history="1">
        <w:r w:rsidRPr="00DB2FC2">
          <w:rPr>
            <w:color w:val="0000FF"/>
            <w:sz w:val="28"/>
            <w:lang w:val="vi-VN"/>
          </w:rPr>
          <w:t>nicotine</w:t>
        </w:r>
      </w:hyperlink>
      <w:r w:rsidRPr="00DB2FC2">
        <w:rPr>
          <w:sz w:val="28"/>
          <w:shd w:val="clear" w:color="auto" w:fill="FFFFFF"/>
          <w:lang w:val="vi-VN"/>
        </w:rPr>
        <w:t> để người sử dụng hít vào luồng hơi có mùi vị và cảm giác giống thuốc lá thật.</w:t>
      </w:r>
    </w:p>
    <w:p w14:paraId="1C967B0A" w14:textId="2F1BA638" w:rsidR="00D2568F" w:rsidRPr="00DB2FC2" w:rsidRDefault="00D2568F" w:rsidP="00DB2FC2">
      <w:pPr>
        <w:jc w:val="both"/>
        <w:rPr>
          <w:rFonts w:ascii="Arial" w:hAnsi="Arial" w:cs="Arial"/>
          <w:sz w:val="28"/>
          <w:lang w:val="vi-VN" w:eastAsia="vi-VN"/>
        </w:rPr>
      </w:pPr>
      <w:r w:rsidRPr="00DB2FC2">
        <w:rPr>
          <w:sz w:val="28"/>
          <w:shd w:val="clear" w:color="auto" w:fill="FFFFFF"/>
          <w:lang w:val="vi-VN" w:eastAsia="vi-VN"/>
        </w:rPr>
        <w:t xml:space="preserve">     </w:t>
      </w:r>
      <w:r w:rsidR="0097505C" w:rsidRPr="00DB2FC2">
        <w:rPr>
          <w:sz w:val="28"/>
          <w:shd w:val="clear" w:color="auto" w:fill="FFFFFF"/>
          <w:lang w:val="vi-VN" w:eastAsia="vi-VN"/>
        </w:rPr>
        <w:tab/>
      </w:r>
      <w:r w:rsidRPr="00DB2FC2">
        <w:rPr>
          <w:sz w:val="28"/>
          <w:shd w:val="clear" w:color="auto" w:fill="FFFFFF"/>
          <w:lang w:val="vi-VN" w:eastAsia="vi-VN"/>
        </w:rPr>
        <w:t>Thuốc lá điện tử hiện nay len lỏi vào trường học bằng cách giả dạng son môi, USB, bút, hoặc dạng hình khẩu súng…với nhiều hương vị hấp dẫn như vani, nước hoa, gà rán, hoa quả (chuối, xoài, dâu, cam, táo, nho), kẹo (như kẹo anh đào, kẹo bông gòn, kẹo chocolate, bạc hà)... Nó được ví như "cạm bẫy hương vị".</w:t>
      </w:r>
    </w:p>
    <w:p w14:paraId="53FAF2E4" w14:textId="52C4782D" w:rsidR="00D2568F" w:rsidRPr="00DB2FC2" w:rsidRDefault="00D2568F" w:rsidP="00DB2FC2">
      <w:pPr>
        <w:jc w:val="both"/>
        <w:rPr>
          <w:rFonts w:ascii="Arial" w:hAnsi="Arial" w:cs="Arial"/>
          <w:sz w:val="28"/>
          <w:lang w:val="vi-VN" w:eastAsia="vi-VN"/>
        </w:rPr>
      </w:pPr>
      <w:r w:rsidRPr="00DB2FC2">
        <w:rPr>
          <w:sz w:val="28"/>
          <w:shd w:val="clear" w:color="auto" w:fill="FFFFFF"/>
          <w:lang w:val="vi-VN" w:eastAsia="vi-VN"/>
        </w:rPr>
        <w:t>     </w:t>
      </w:r>
      <w:r w:rsidR="0097505C" w:rsidRPr="00DB2FC2">
        <w:rPr>
          <w:sz w:val="28"/>
          <w:shd w:val="clear" w:color="auto" w:fill="FFFFFF"/>
          <w:lang w:val="vi-VN" w:eastAsia="vi-VN"/>
        </w:rPr>
        <w:tab/>
      </w:r>
      <w:hyperlink r:id="rId7" w:tgtFrame="_blank" w:history="1">
        <w:r w:rsidRPr="00DB2FC2">
          <w:rPr>
            <w:sz w:val="28"/>
            <w:lang w:val="vi-VN" w:eastAsia="vi-VN"/>
          </w:rPr>
          <w:t>Thuốc lá điện tử</w:t>
        </w:r>
      </w:hyperlink>
      <w:r w:rsidRPr="00DB2FC2">
        <w:rPr>
          <w:sz w:val="28"/>
          <w:shd w:val="clear" w:color="auto" w:fill="FFFFFF"/>
          <w:lang w:val="vi-VN" w:eastAsia="vi-VN"/>
        </w:rPr>
        <w:t>  có mẫu mã đa dạng, thiết kế theo hình thức có bộ phận sạc pin và bộ phận chứa chất lỏng, dung dịch làm nguyên liệu đốt có thể thay thế tùy thích. Đây chính là nguyên nhân khiến một số thành phần biến tướng, trộn ma túy vào sử dụng. Bản thân dung dịch hút của thuốc lá điện tử đã chứa nicotin và nhiều chất gây hại cho cơ thể. Khi phối trộn thêm các loại chất lạ, </w:t>
      </w:r>
      <w:hyperlink r:id="rId8" w:tgtFrame="_blank" w:history="1">
        <w:r w:rsidRPr="00DB2FC2">
          <w:rPr>
            <w:color w:val="0000FF"/>
            <w:sz w:val="28"/>
            <w:lang w:val="vi-VN" w:eastAsia="vi-VN"/>
          </w:rPr>
          <w:t>chất kích thích</w:t>
        </w:r>
      </w:hyperlink>
      <w:r w:rsidRPr="00DB2FC2">
        <w:rPr>
          <w:sz w:val="28"/>
          <w:shd w:val="clear" w:color="auto" w:fill="FFFFFF"/>
          <w:lang w:val="vi-VN" w:eastAsia="vi-VN"/>
        </w:rPr>
        <w:t>, ma túy, thì tổng các thành phần gây hậu quả không thể lường trước được và mang lại nhiều hệ lụy.</w:t>
      </w:r>
    </w:p>
    <w:p w14:paraId="5D4500E0" w14:textId="56433B46" w:rsidR="00D2568F" w:rsidRPr="00DB2FC2" w:rsidRDefault="00D2568F" w:rsidP="00DB2FC2">
      <w:pPr>
        <w:jc w:val="both"/>
        <w:rPr>
          <w:rFonts w:ascii="Arial" w:hAnsi="Arial" w:cs="Arial"/>
          <w:sz w:val="28"/>
          <w:lang w:val="vi-VN" w:eastAsia="vi-VN"/>
        </w:rPr>
      </w:pPr>
      <w:r w:rsidRPr="00DB2FC2">
        <w:rPr>
          <w:sz w:val="28"/>
          <w:shd w:val="clear" w:color="auto" w:fill="FFFFFF"/>
          <w:lang w:val="vi-VN" w:eastAsia="vi-VN"/>
        </w:rPr>
        <w:t xml:space="preserve">      </w:t>
      </w:r>
      <w:r w:rsidR="0097505C" w:rsidRPr="00DB2FC2">
        <w:rPr>
          <w:sz w:val="28"/>
          <w:shd w:val="clear" w:color="auto" w:fill="FFFFFF"/>
          <w:lang w:val="vi-VN" w:eastAsia="vi-VN"/>
        </w:rPr>
        <w:tab/>
      </w:r>
      <w:r w:rsidRPr="00DB2FC2">
        <w:rPr>
          <w:sz w:val="28"/>
          <w:shd w:val="clear" w:color="auto" w:fill="FFFFFF"/>
          <w:lang w:val="vi-VN" w:eastAsia="vi-VN"/>
        </w:rPr>
        <w:t>Nhiều người vẫn lầm tưởng thuốc lá điện tử không gây hại vì khi hút vào không tỏa ra khói hay có chứa mùi khó chịu như hút thuốc lá thông thường. Tuy nhiên, mức độ nguy hiểm của sản phẩm này chẳng kém gì thuốc lá điếu thông thường. Sau đây là 8 tác hại của thuốc lá điện tử:</w:t>
      </w:r>
    </w:p>
    <w:p w14:paraId="3B3F685E" w14:textId="77777777" w:rsidR="00D2568F" w:rsidRPr="00DB2FC2" w:rsidRDefault="00D2568F" w:rsidP="00DB2FC2">
      <w:pPr>
        <w:ind w:firstLine="720"/>
        <w:jc w:val="both"/>
        <w:rPr>
          <w:rFonts w:ascii="Arial" w:hAnsi="Arial" w:cs="Arial"/>
          <w:b/>
          <w:sz w:val="28"/>
          <w:lang w:val="vi-VN" w:eastAsia="vi-VN"/>
        </w:rPr>
      </w:pPr>
      <w:r w:rsidRPr="00DB2FC2">
        <w:rPr>
          <w:b/>
          <w:sz w:val="28"/>
          <w:shd w:val="clear" w:color="auto" w:fill="FFFFFF"/>
          <w:lang w:val="vi-VN" w:eastAsia="vi-VN"/>
        </w:rPr>
        <w:t>1. </w:t>
      </w:r>
      <w:r w:rsidRPr="00DB2FC2">
        <w:rPr>
          <w:b/>
          <w:sz w:val="28"/>
          <w:bdr w:val="none" w:sz="0" w:space="0" w:color="auto" w:frame="1"/>
          <w:shd w:val="clear" w:color="auto" w:fill="FFFFFF"/>
          <w:lang w:val="vi-VN" w:eastAsia="vi-VN"/>
        </w:rPr>
        <w:t>G</w:t>
      </w:r>
      <w:r w:rsidRPr="00DB2FC2">
        <w:rPr>
          <w:b/>
          <w:sz w:val="28"/>
          <w:shd w:val="clear" w:color="auto" w:fill="FFFFFF"/>
          <w:lang w:val="vi-VN" w:eastAsia="vi-VN"/>
        </w:rPr>
        <w:t>ây viêm phổi</w:t>
      </w:r>
    </w:p>
    <w:p w14:paraId="0A93B392" w14:textId="6C45DFF7" w:rsidR="00D2568F" w:rsidRPr="00DB2FC2" w:rsidRDefault="00D2568F" w:rsidP="00DB2FC2">
      <w:pPr>
        <w:jc w:val="both"/>
        <w:rPr>
          <w:rFonts w:ascii="Arial" w:hAnsi="Arial" w:cs="Arial"/>
          <w:sz w:val="28"/>
          <w:lang w:val="vi-VN" w:eastAsia="vi-VN"/>
        </w:rPr>
      </w:pPr>
      <w:r w:rsidRPr="00DB2FC2">
        <w:rPr>
          <w:sz w:val="28"/>
          <w:shd w:val="clear" w:color="auto" w:fill="FFFFFF"/>
          <w:lang w:val="vi-VN" w:eastAsia="vi-VN"/>
        </w:rPr>
        <w:t xml:space="preserve">    </w:t>
      </w:r>
      <w:r w:rsidR="0097505C" w:rsidRPr="00DB2FC2">
        <w:rPr>
          <w:sz w:val="28"/>
          <w:shd w:val="clear" w:color="auto" w:fill="FFFFFF"/>
          <w:lang w:val="vi-VN" w:eastAsia="vi-VN"/>
        </w:rPr>
        <w:tab/>
      </w:r>
      <w:r w:rsidRPr="00DB2FC2">
        <w:rPr>
          <w:sz w:val="28"/>
          <w:shd w:val="clear" w:color="auto" w:fill="FFFFFF"/>
          <w:lang w:val="vi-VN" w:eastAsia="vi-VN"/>
        </w:rPr>
        <w:t>Các hóa chất hương liệu được sử dụng trong thuốc lá điện tử có thể gây ảnh hưởng nghiêm trọng đến sức khỏe người dùng. Một số chất phụ gia hương vị như diacetyl (trong bắp rang bơ) có thể an toàn khi dùng ở số lượng nhỏ nhưng sẽ gây nguy hiểm cho bạn khi hít phải trong thời gian dài.</w:t>
      </w:r>
    </w:p>
    <w:p w14:paraId="5F5C9E36" w14:textId="77777777" w:rsidR="00D2568F" w:rsidRPr="00DB2FC2" w:rsidRDefault="00D2568F" w:rsidP="00DB2FC2">
      <w:pPr>
        <w:jc w:val="both"/>
        <w:rPr>
          <w:rFonts w:ascii="Arial" w:hAnsi="Arial" w:cs="Arial"/>
          <w:sz w:val="28"/>
          <w:lang w:val="vi-VN" w:eastAsia="vi-VN"/>
        </w:rPr>
      </w:pPr>
      <w:r w:rsidRPr="00DB2FC2">
        <w:rPr>
          <w:sz w:val="28"/>
          <w:shd w:val="clear" w:color="auto" w:fill="FFFFFF"/>
          <w:lang w:val="vi-VN" w:eastAsia="vi-VN"/>
        </w:rPr>
        <w:lastRenderedPageBreak/>
        <w:t>Diacetyl được chứng minh là gây ra bệnh phổi, </w:t>
      </w:r>
      <w:hyperlink r:id="rId9" w:tgtFrame="_blank" w:history="1">
        <w:r w:rsidRPr="00DB2FC2">
          <w:rPr>
            <w:color w:val="0000FF"/>
            <w:sz w:val="28"/>
            <w:lang w:val="vi-VN" w:eastAsia="vi-VN"/>
          </w:rPr>
          <w:t>viêm tiểu phế quản</w:t>
        </w:r>
      </w:hyperlink>
      <w:r w:rsidRPr="00DB2FC2">
        <w:rPr>
          <w:sz w:val="28"/>
          <w:shd w:val="clear" w:color="auto" w:fill="FFFFFF"/>
          <w:lang w:val="vi-VN" w:eastAsia="vi-VN"/>
        </w:rPr>
        <w:t>, </w:t>
      </w:r>
      <w:hyperlink r:id="rId10" w:tgtFrame="_blank" w:history="1">
        <w:r w:rsidRPr="00DB2FC2">
          <w:rPr>
            <w:color w:val="0000FF"/>
            <w:sz w:val="28"/>
            <w:lang w:val="vi-VN" w:eastAsia="vi-VN"/>
          </w:rPr>
          <w:t>là nguyên nhân lớn gây tử vong</w:t>
        </w:r>
      </w:hyperlink>
      <w:r w:rsidRPr="00DB2FC2">
        <w:rPr>
          <w:sz w:val="28"/>
          <w:shd w:val="clear" w:color="auto" w:fill="FFFFFF"/>
          <w:lang w:val="vi-VN" w:eastAsia="vi-VN"/>
        </w:rPr>
        <w:t> cho người hút .</w:t>
      </w:r>
    </w:p>
    <w:p w14:paraId="7F2E63F7" w14:textId="77777777" w:rsidR="00D2568F" w:rsidRPr="00DB2FC2" w:rsidRDefault="00D2568F" w:rsidP="00DB2FC2">
      <w:pPr>
        <w:ind w:firstLine="720"/>
        <w:jc w:val="both"/>
        <w:rPr>
          <w:rFonts w:ascii="Arial" w:hAnsi="Arial" w:cs="Arial"/>
          <w:b/>
          <w:sz w:val="28"/>
          <w:lang w:val="vi-VN" w:eastAsia="vi-VN"/>
        </w:rPr>
      </w:pPr>
      <w:r w:rsidRPr="00DB2FC2">
        <w:rPr>
          <w:b/>
          <w:sz w:val="28"/>
          <w:shd w:val="clear" w:color="auto" w:fill="FFFFFF"/>
          <w:lang w:val="vi-VN" w:eastAsia="vi-VN"/>
        </w:rPr>
        <w:t>2. </w:t>
      </w:r>
      <w:r w:rsidRPr="00DB2FC2">
        <w:rPr>
          <w:b/>
          <w:sz w:val="28"/>
          <w:bdr w:val="none" w:sz="0" w:space="0" w:color="auto" w:frame="1"/>
          <w:shd w:val="clear" w:color="auto" w:fill="FFFFFF"/>
          <w:lang w:val="vi-VN" w:eastAsia="vi-VN"/>
        </w:rPr>
        <w:t>G</w:t>
      </w:r>
      <w:r w:rsidRPr="00DB2FC2">
        <w:rPr>
          <w:b/>
          <w:sz w:val="28"/>
          <w:shd w:val="clear" w:color="auto" w:fill="FFFFFF"/>
          <w:lang w:val="vi-VN" w:eastAsia="vi-VN"/>
        </w:rPr>
        <w:t>ây ảnh hưởng não và thận </w:t>
      </w:r>
    </w:p>
    <w:p w14:paraId="31BDFF94" w14:textId="4FAE0A61" w:rsidR="00D2568F" w:rsidRPr="00DB2FC2" w:rsidRDefault="00D2568F" w:rsidP="00DB2FC2">
      <w:pPr>
        <w:jc w:val="both"/>
        <w:rPr>
          <w:rFonts w:ascii="Arial" w:hAnsi="Arial" w:cs="Arial"/>
          <w:sz w:val="28"/>
          <w:lang w:val="vi-VN" w:eastAsia="vi-VN"/>
        </w:rPr>
      </w:pPr>
      <w:r w:rsidRPr="00DB2FC2">
        <w:rPr>
          <w:rFonts w:ascii="Calibri" w:hAnsi="Calibri" w:cs="Arial"/>
          <w:sz w:val="28"/>
          <w:shd w:val="clear" w:color="auto" w:fill="FFFFFF"/>
          <w:lang w:val="vi-VN" w:eastAsia="vi-VN"/>
        </w:rPr>
        <w:t>     </w:t>
      </w:r>
      <w:r w:rsidRPr="00DB2FC2">
        <w:rPr>
          <w:sz w:val="28"/>
          <w:shd w:val="clear" w:color="auto" w:fill="FFFFFF"/>
          <w:lang w:val="vi-VN" w:eastAsia="vi-VN"/>
        </w:rPr>
        <w:t> </w:t>
      </w:r>
      <w:r w:rsidR="0097505C" w:rsidRPr="00DB2FC2">
        <w:rPr>
          <w:sz w:val="28"/>
          <w:shd w:val="clear" w:color="auto" w:fill="FFFFFF"/>
          <w:lang w:val="vi-VN" w:eastAsia="vi-VN"/>
        </w:rPr>
        <w:tab/>
      </w:r>
      <w:r w:rsidRPr="00DB2FC2">
        <w:rPr>
          <w:sz w:val="28"/>
          <w:shd w:val="clear" w:color="auto" w:fill="FFFFFF"/>
          <w:lang w:val="vi-VN" w:eastAsia="vi-VN"/>
        </w:rPr>
        <w:t>Chất lỏng trong thuốc lá điện tử khi được bay hơi bị nhiễm với kim loại nặng từ cuộn dây trong thiết bị điện tử sẽ tạo ra các hợp chất gây nguy hại cho cơ thể. Các kim loại độc hại như chì sẽ dễ dàng tích tụ trong cơ thể gây tổn thương cho não, thận và các cơ quan quan trọng khác.</w:t>
      </w:r>
    </w:p>
    <w:p w14:paraId="6102AC8D" w14:textId="62D10A9F" w:rsidR="00D2568F" w:rsidRPr="00DB2FC2" w:rsidRDefault="00D2568F" w:rsidP="00DB2FC2">
      <w:pPr>
        <w:jc w:val="both"/>
        <w:rPr>
          <w:rFonts w:ascii="Arial" w:hAnsi="Arial" w:cs="Arial"/>
          <w:sz w:val="28"/>
          <w:lang w:val="vi-VN" w:eastAsia="vi-VN"/>
        </w:rPr>
      </w:pPr>
      <w:r w:rsidRPr="00DB2FC2">
        <w:rPr>
          <w:sz w:val="28"/>
          <w:shd w:val="clear" w:color="auto" w:fill="FFFFFF"/>
          <w:lang w:val="vi-VN" w:eastAsia="vi-VN"/>
        </w:rPr>
        <w:t xml:space="preserve">      </w:t>
      </w:r>
      <w:r w:rsidR="0097505C" w:rsidRPr="00DB2FC2">
        <w:rPr>
          <w:sz w:val="28"/>
          <w:shd w:val="clear" w:color="auto" w:fill="FFFFFF"/>
          <w:lang w:val="vi-VN" w:eastAsia="vi-VN"/>
        </w:rPr>
        <w:tab/>
      </w:r>
      <w:r w:rsidRPr="00DB2FC2">
        <w:rPr>
          <w:sz w:val="28"/>
          <w:shd w:val="clear" w:color="auto" w:fill="FFFFFF"/>
          <w:lang w:val="vi-VN" w:eastAsia="vi-VN"/>
        </w:rPr>
        <w:t>Tờ The Hindu Line (Ấn Độ) dẫn một nghiên cứu mới cho hay việc hút thuốc lá điện tử thường xuyên có thể khiến tế bào gốc của não bị hủy hoại, ảnh hưởng đến quá trình sản xuất và tái tạo tế bào cho cơ thể, từ đó đẩy nhanh quá trình lão hóa, suy thoái hệ thần kinh và kéo theo nguy cơ suy giảm trí nhớ, khả năng nhận thức và học tập... Học sinh sử dụng thuốc lá điện tử thường có biểu hiện giảm chú ý và tập trung, khả năng đưa ra quyết định kém, thay đổi tính cách và có nhiều hành động thất thường, suy giảm nghiêm trọng khả năng học tập. Sử dụng thuốc lá điện tử còn là nguy cơ khiến học sinh gia nhập các băng nhóm thanh thiếu niên, gia tăng tình trạng bắt nạt học đường, gây nhiều bất ổn trong trường học…</w:t>
      </w:r>
    </w:p>
    <w:p w14:paraId="3EA28A9E" w14:textId="77777777" w:rsidR="00D2568F" w:rsidRPr="00DB2FC2" w:rsidRDefault="00D2568F" w:rsidP="00DB2FC2">
      <w:pPr>
        <w:ind w:firstLine="720"/>
        <w:jc w:val="both"/>
        <w:rPr>
          <w:rFonts w:ascii="Arial" w:hAnsi="Arial" w:cs="Arial"/>
          <w:b/>
          <w:sz w:val="28"/>
          <w:lang w:val="vi-VN" w:eastAsia="vi-VN"/>
        </w:rPr>
      </w:pPr>
      <w:r w:rsidRPr="00DB2FC2">
        <w:rPr>
          <w:b/>
          <w:sz w:val="28"/>
          <w:shd w:val="clear" w:color="auto" w:fill="FFFFFF"/>
          <w:lang w:val="vi-VN" w:eastAsia="vi-VN"/>
        </w:rPr>
        <w:t>3. Gây nghiện</w:t>
      </w:r>
    </w:p>
    <w:p w14:paraId="7CACB0BA" w14:textId="0891585F" w:rsidR="00D2568F" w:rsidRPr="00DB2FC2" w:rsidRDefault="00D2568F" w:rsidP="00DB2FC2">
      <w:pPr>
        <w:jc w:val="both"/>
        <w:rPr>
          <w:rFonts w:ascii="Arial" w:hAnsi="Arial" w:cs="Arial"/>
          <w:sz w:val="28"/>
          <w:lang w:val="vi-VN" w:eastAsia="vi-VN"/>
        </w:rPr>
      </w:pPr>
      <w:r w:rsidRPr="00DB2FC2">
        <w:rPr>
          <w:sz w:val="28"/>
          <w:shd w:val="clear" w:color="auto" w:fill="FFFFFF"/>
          <w:lang w:val="vi-VN" w:eastAsia="vi-VN"/>
        </w:rPr>
        <w:t xml:space="preserve">     </w:t>
      </w:r>
      <w:r w:rsidR="0097505C" w:rsidRPr="00DB2FC2">
        <w:rPr>
          <w:sz w:val="28"/>
          <w:shd w:val="clear" w:color="auto" w:fill="FFFFFF"/>
          <w:lang w:val="vi-VN" w:eastAsia="vi-VN"/>
        </w:rPr>
        <w:tab/>
      </w:r>
      <w:r w:rsidRPr="00DB2FC2">
        <w:rPr>
          <w:sz w:val="28"/>
          <w:shd w:val="clear" w:color="auto" w:fill="FFFFFF"/>
          <w:lang w:val="vi-VN" w:eastAsia="vi-VN"/>
        </w:rPr>
        <w:t>Thuốc lá điện tử chứa nicotine là chất gây nghiện, người sử dụng nó bắt buộc phải dùng tiếp, nếu không sẽ vật vã khó chịu, không dứt ra được. Nicotine trong thuốc lá điện tử gây hại cho sự phát triển não bộ ở trẻ em, gây suy giảm trí nhớ. Nicotine còn gây ra suy giảm miễn dịch, giảm sức đề kháng…</w:t>
      </w:r>
    </w:p>
    <w:p w14:paraId="0804CDE7" w14:textId="77777777" w:rsidR="00D2568F" w:rsidRPr="00DB2FC2" w:rsidRDefault="00D2568F" w:rsidP="00DB2FC2">
      <w:pPr>
        <w:ind w:firstLine="720"/>
        <w:jc w:val="both"/>
        <w:rPr>
          <w:rFonts w:ascii="Arial" w:hAnsi="Arial" w:cs="Arial"/>
          <w:b/>
          <w:sz w:val="28"/>
          <w:lang w:val="vi-VN" w:eastAsia="vi-VN"/>
        </w:rPr>
      </w:pPr>
      <w:r w:rsidRPr="00DB2FC2">
        <w:rPr>
          <w:b/>
          <w:sz w:val="28"/>
          <w:shd w:val="clear" w:color="auto" w:fill="FFFFFF"/>
          <w:lang w:val="vi-VN" w:eastAsia="vi-VN"/>
        </w:rPr>
        <w:t>4. Gây ra bệnh tim</w:t>
      </w:r>
    </w:p>
    <w:p w14:paraId="3B5BD3FC" w14:textId="4AF7E97C" w:rsidR="00D2568F" w:rsidRPr="00DB2FC2" w:rsidRDefault="00D2568F" w:rsidP="00DB2FC2">
      <w:pPr>
        <w:jc w:val="both"/>
        <w:rPr>
          <w:rFonts w:ascii="Arial" w:hAnsi="Arial" w:cs="Arial"/>
          <w:sz w:val="28"/>
          <w:lang w:val="vi-VN" w:eastAsia="vi-VN"/>
        </w:rPr>
      </w:pPr>
      <w:r w:rsidRPr="00DB2FC2">
        <w:rPr>
          <w:sz w:val="28"/>
          <w:bdr w:val="none" w:sz="0" w:space="0" w:color="auto" w:frame="1"/>
          <w:shd w:val="clear" w:color="auto" w:fill="FFFFFF"/>
          <w:lang w:val="vi-VN" w:eastAsia="vi-VN"/>
        </w:rPr>
        <w:t>  </w:t>
      </w:r>
      <w:r w:rsidR="0097505C" w:rsidRPr="00DB2FC2">
        <w:rPr>
          <w:sz w:val="28"/>
          <w:bdr w:val="none" w:sz="0" w:space="0" w:color="auto" w:frame="1"/>
          <w:shd w:val="clear" w:color="auto" w:fill="FFFFFF"/>
          <w:lang w:val="vi-VN" w:eastAsia="vi-VN"/>
        </w:rPr>
        <w:tab/>
      </w:r>
      <w:r w:rsidRPr="00DB2FC2">
        <w:rPr>
          <w:sz w:val="28"/>
          <w:bdr w:val="none" w:sz="0" w:space="0" w:color="auto" w:frame="1"/>
          <w:shd w:val="clear" w:color="auto" w:fill="FFFFFF"/>
          <w:lang w:val="vi-VN" w:eastAsia="vi-VN"/>
        </w:rPr>
        <w:t xml:space="preserve"> C</w:t>
      </w:r>
      <w:r w:rsidRPr="00DB2FC2">
        <w:rPr>
          <w:sz w:val="28"/>
          <w:shd w:val="clear" w:color="auto" w:fill="FFFFFF"/>
          <w:lang w:val="vi-VN" w:eastAsia="vi-VN"/>
        </w:rPr>
        <w:t>ác nghiên cứu gần đây đã tìm thấy mối liên hệ giữa việc sử dụng thuốc lá điện tử và các vấn đề sức khỏe nghiêm trọng như gây </w:t>
      </w:r>
      <w:hyperlink r:id="rId11" w:tgtFrame="_blank" w:history="1">
        <w:r w:rsidRPr="00DB2FC2">
          <w:rPr>
            <w:color w:val="0000FF"/>
            <w:sz w:val="28"/>
            <w:lang w:val="vi-VN" w:eastAsia="vi-VN"/>
          </w:rPr>
          <w:t>đau tim</w:t>
        </w:r>
      </w:hyperlink>
      <w:r w:rsidRPr="00DB2FC2">
        <w:rPr>
          <w:sz w:val="28"/>
          <w:shd w:val="clear" w:color="auto" w:fill="FFFFFF"/>
          <w:lang w:val="vi-VN" w:eastAsia="vi-VN"/>
        </w:rPr>
        <w:t>. Nicotine có trong thuốc lá điện tử có thể ảnh hưởng đến lưu lượng máu, làm tăng nguy cơ đau tim, </w:t>
      </w:r>
      <w:hyperlink r:id="rId12" w:tgtFrame="_blank" w:history="1">
        <w:r w:rsidRPr="00DB2FC2">
          <w:rPr>
            <w:color w:val="0000FF"/>
            <w:sz w:val="28"/>
            <w:lang w:val="vi-VN" w:eastAsia="vi-VN"/>
          </w:rPr>
          <w:t>đột quỵ</w:t>
        </w:r>
      </w:hyperlink>
      <w:r w:rsidRPr="00DB2FC2">
        <w:rPr>
          <w:sz w:val="28"/>
          <w:shd w:val="clear" w:color="auto" w:fill="FFFFFF"/>
          <w:lang w:val="vi-VN" w:eastAsia="vi-VN"/>
        </w:rPr>
        <w:t> và thậm chí là mắc </w:t>
      </w:r>
      <w:hyperlink r:id="rId13" w:tgtFrame="_blank" w:history="1">
        <w:r w:rsidRPr="00DB2FC2">
          <w:rPr>
            <w:color w:val="0000FF"/>
            <w:sz w:val="28"/>
            <w:lang w:val="vi-VN" w:eastAsia="vi-VN"/>
          </w:rPr>
          <w:t>bệnh về tim mạch</w:t>
        </w:r>
      </w:hyperlink>
      <w:r w:rsidRPr="00DB2FC2">
        <w:rPr>
          <w:sz w:val="28"/>
          <w:shd w:val="clear" w:color="auto" w:fill="FFFFFF"/>
          <w:lang w:val="vi-VN" w:eastAsia="vi-VN"/>
        </w:rPr>
        <w:t>. Trên thực tế, nghiên cứu còn cho thấy những người dùng thuốc lá điện tử có khả năng bị đau tim gần gấp đôi so với người không sử dụng.</w:t>
      </w:r>
    </w:p>
    <w:p w14:paraId="4CE045CF" w14:textId="77777777" w:rsidR="00D2568F" w:rsidRPr="00DB2FC2" w:rsidRDefault="00D2568F" w:rsidP="00DB2FC2">
      <w:pPr>
        <w:ind w:firstLine="720"/>
        <w:jc w:val="both"/>
        <w:rPr>
          <w:rFonts w:ascii="Arial" w:hAnsi="Arial" w:cs="Arial"/>
          <w:b/>
          <w:sz w:val="28"/>
          <w:lang w:val="vi-VN" w:eastAsia="vi-VN"/>
        </w:rPr>
      </w:pPr>
      <w:r w:rsidRPr="00DB2FC2">
        <w:rPr>
          <w:b/>
          <w:sz w:val="28"/>
          <w:shd w:val="clear" w:color="auto" w:fill="FFFFFF"/>
          <w:lang w:val="vi-VN" w:eastAsia="vi-VN"/>
        </w:rPr>
        <w:t>5. </w:t>
      </w:r>
      <w:r w:rsidRPr="00DB2FC2">
        <w:rPr>
          <w:b/>
          <w:sz w:val="28"/>
          <w:bdr w:val="none" w:sz="0" w:space="0" w:color="auto" w:frame="1"/>
          <w:shd w:val="clear" w:color="auto" w:fill="FFFFFF"/>
          <w:lang w:val="vi-VN" w:eastAsia="vi-VN"/>
        </w:rPr>
        <w:t>Làm</w:t>
      </w:r>
      <w:r w:rsidRPr="00DB2FC2">
        <w:rPr>
          <w:b/>
          <w:sz w:val="28"/>
          <w:shd w:val="clear" w:color="auto" w:fill="FFFFFF"/>
          <w:lang w:val="vi-VN" w:eastAsia="vi-VN"/>
        </w:rPr>
        <w:t> tăng nguy cơ chấn thương</w:t>
      </w:r>
    </w:p>
    <w:p w14:paraId="52E2F92E" w14:textId="77777777" w:rsidR="00D2568F" w:rsidRPr="00DB2FC2" w:rsidRDefault="00D2568F" w:rsidP="00DB2FC2">
      <w:pPr>
        <w:jc w:val="both"/>
        <w:rPr>
          <w:rFonts w:ascii="Arial" w:hAnsi="Arial" w:cs="Arial"/>
          <w:sz w:val="28"/>
          <w:lang w:val="vi-VN" w:eastAsia="vi-VN"/>
        </w:rPr>
      </w:pPr>
      <w:r w:rsidRPr="00DB2FC2">
        <w:rPr>
          <w:sz w:val="28"/>
          <w:shd w:val="clear" w:color="auto" w:fill="FFFFFF"/>
          <w:lang w:val="vi-VN" w:eastAsia="vi-VN"/>
        </w:rPr>
        <w:t>   Thuốc lá điện tử sử dụng pin lithium-ion để làm nóng cuộn dây và tạo ra hơi khói. Nếu pin bị hỏng sẽ làm cho thiết bị thuốc lá trở nên quá nóng, dễ bắt lửa hoặc thậm chí phát nổ.</w:t>
      </w:r>
    </w:p>
    <w:p w14:paraId="687E3186" w14:textId="77777777" w:rsidR="00D2568F" w:rsidRPr="00DB2FC2" w:rsidRDefault="007316AE" w:rsidP="00DB2FC2">
      <w:pPr>
        <w:jc w:val="both"/>
        <w:rPr>
          <w:rFonts w:ascii="Arial" w:hAnsi="Arial" w:cs="Arial"/>
          <w:sz w:val="28"/>
          <w:lang w:val="vi-VN" w:eastAsia="vi-VN"/>
        </w:rPr>
      </w:pPr>
      <w:hyperlink r:id="rId14" w:tgtFrame="_blank" w:history="1">
        <w:r w:rsidR="00D2568F" w:rsidRPr="00DB2FC2">
          <w:rPr>
            <w:color w:val="0000FF"/>
            <w:sz w:val="28"/>
            <w:lang w:val="vi-VN" w:eastAsia="vi-VN"/>
          </w:rPr>
          <w:t>Cơ quan cứu hỏa Hoa Kỳ</w:t>
        </w:r>
      </w:hyperlink>
      <w:r w:rsidR="00D2568F" w:rsidRPr="00DB2FC2">
        <w:rPr>
          <w:i/>
          <w:iCs/>
          <w:sz w:val="28"/>
          <w:shd w:val="clear" w:color="auto" w:fill="FFFFFF"/>
          <w:lang w:val="vi-VN" w:eastAsia="vi-VN"/>
        </w:rPr>
        <w:t> (U.S. Fire Administration) cho biết có gần 200 sự cố như trên đã được báo cáo từ năm 2009 đến năm 2016. Trong số 200 người gặp sự cố thì có 133 vụ gây thương tích khi đang sử dụng thuốc lá điện tử hoặc đang để chúng trong túi.</w:t>
      </w:r>
    </w:p>
    <w:p w14:paraId="4C3EDD63" w14:textId="77777777" w:rsidR="00D2568F" w:rsidRPr="00DB2FC2" w:rsidRDefault="00D2568F" w:rsidP="00DB2FC2">
      <w:pPr>
        <w:ind w:firstLine="720"/>
        <w:jc w:val="both"/>
        <w:rPr>
          <w:rFonts w:ascii="Arial" w:hAnsi="Arial" w:cs="Arial"/>
          <w:b/>
          <w:sz w:val="28"/>
          <w:lang w:val="vi-VN" w:eastAsia="vi-VN"/>
        </w:rPr>
      </w:pPr>
      <w:r w:rsidRPr="00DB2FC2">
        <w:rPr>
          <w:b/>
          <w:sz w:val="28"/>
          <w:shd w:val="clear" w:color="auto" w:fill="FFFFFF"/>
          <w:lang w:val="vi-VN" w:eastAsia="vi-VN"/>
        </w:rPr>
        <w:lastRenderedPageBreak/>
        <w:t>6. Tác hại với trẻ nhỏ</w:t>
      </w:r>
    </w:p>
    <w:p w14:paraId="22BFF489" w14:textId="23B6FA0B" w:rsidR="00D2568F" w:rsidRPr="00DB2FC2" w:rsidRDefault="00D2568F" w:rsidP="00DB2FC2">
      <w:pPr>
        <w:jc w:val="both"/>
        <w:rPr>
          <w:rFonts w:ascii="Arial" w:hAnsi="Arial" w:cs="Arial"/>
          <w:sz w:val="28"/>
          <w:lang w:val="vi-VN" w:eastAsia="vi-VN"/>
        </w:rPr>
      </w:pPr>
      <w:r w:rsidRPr="00DB2FC2">
        <w:rPr>
          <w:sz w:val="28"/>
          <w:shd w:val="clear" w:color="auto" w:fill="FFFFFF"/>
          <w:lang w:val="vi-VN" w:eastAsia="vi-VN"/>
        </w:rPr>
        <w:t>Hương liệu được sử dụng trong thuốc lá điện tử như hương chocolate hoặc hương kẹo bông không chỉ hấp dẫn người lớn mà còn kích thích sự tò mò của trẻ nhỏ. Nicotine trong thuốc lá điện tử gây hại cho sự phát triển não bộ ở trẻ em, gây suy giảm trí nhớ, gây ra suy giảm miễn dịch, giảm sức đề kháng.Nếu không để thuốc lá điện tử xa tầm tay của trẻ nhỏ thì chúng có thể chạm vào, uống hoặc hít chất lỏng trong thiết bị. Trẻ cũng có thể vô tình cho chất lỏng vào mắt hoặc đổ trên da dẫn đến bệnh nặng hoặc tử vong.</w:t>
      </w:r>
    </w:p>
    <w:p w14:paraId="3914EFE1" w14:textId="77777777" w:rsidR="00D2568F" w:rsidRPr="00DB2FC2" w:rsidRDefault="00D2568F" w:rsidP="00DB2FC2">
      <w:pPr>
        <w:ind w:firstLine="720"/>
        <w:jc w:val="both"/>
        <w:rPr>
          <w:rFonts w:ascii="Arial" w:hAnsi="Arial" w:cs="Arial"/>
          <w:b/>
          <w:sz w:val="28"/>
          <w:lang w:val="vi-VN" w:eastAsia="vi-VN"/>
        </w:rPr>
      </w:pPr>
      <w:r w:rsidRPr="00DB2FC2">
        <w:rPr>
          <w:b/>
          <w:sz w:val="28"/>
          <w:shd w:val="clear" w:color="auto" w:fill="FFFFFF"/>
          <w:lang w:val="vi-VN" w:eastAsia="vi-VN"/>
        </w:rPr>
        <w:t>7. Thuốc lá điện tử khiến cho hơi thở có mùi </w:t>
      </w:r>
    </w:p>
    <w:p w14:paraId="734368D8" w14:textId="5D02C155" w:rsidR="00D2568F" w:rsidRPr="00DB2FC2" w:rsidRDefault="00D2568F" w:rsidP="00DB2FC2">
      <w:pPr>
        <w:jc w:val="both"/>
        <w:rPr>
          <w:rFonts w:ascii="Arial" w:hAnsi="Arial" w:cs="Arial"/>
          <w:sz w:val="28"/>
          <w:lang w:val="vi-VN" w:eastAsia="vi-VN"/>
        </w:rPr>
      </w:pPr>
      <w:r w:rsidRPr="00DB2FC2">
        <w:rPr>
          <w:sz w:val="28"/>
          <w:shd w:val="clear" w:color="auto" w:fill="FFFFFF"/>
          <w:lang w:val="vi-VN" w:eastAsia="vi-VN"/>
        </w:rPr>
        <w:t>   </w:t>
      </w:r>
      <w:r w:rsidR="0097505C" w:rsidRPr="00DB2FC2">
        <w:rPr>
          <w:sz w:val="28"/>
          <w:shd w:val="clear" w:color="auto" w:fill="FFFFFF"/>
          <w:lang w:val="vi-VN" w:eastAsia="vi-VN"/>
        </w:rPr>
        <w:tab/>
      </w:r>
      <w:r w:rsidRPr="00DB2FC2">
        <w:rPr>
          <w:sz w:val="28"/>
          <w:shd w:val="clear" w:color="auto" w:fill="FFFFFF"/>
          <w:lang w:val="vi-VN" w:eastAsia="vi-VN"/>
        </w:rPr>
        <w:t xml:space="preserve"> Hơi được tạo ra bởi thuốc lá điện tử có chứa các hạt nhỏ có thể gây kích ứng hoặc làm hỏng mô phổi khiến người hút dễ bị đau ngực hoặc gặp các </w:t>
      </w:r>
      <w:hyperlink r:id="rId15" w:tgtFrame="_blank" w:history="1">
        <w:r w:rsidRPr="00DB2FC2">
          <w:rPr>
            <w:color w:val="0000FF"/>
            <w:sz w:val="28"/>
            <w:lang w:val="vi-VN" w:eastAsia="vi-VN"/>
          </w:rPr>
          <w:t>vấn đề về hơi thở</w:t>
        </w:r>
      </w:hyperlink>
      <w:r w:rsidRPr="00DB2FC2">
        <w:rPr>
          <w:sz w:val="28"/>
          <w:shd w:val="clear" w:color="auto" w:fill="FFFFFF"/>
          <w:lang w:val="vi-VN" w:eastAsia="vi-VN"/>
        </w:rPr>
        <w:t>. Nếu người sử dụng cả thuốc lá điện tử và thuốc lá điếu thì hơi thở còn nặng mùi trầm trọng hơn nữa.</w:t>
      </w:r>
    </w:p>
    <w:p w14:paraId="7C1A2C10" w14:textId="77777777" w:rsidR="00D2568F" w:rsidRPr="00DB2FC2" w:rsidRDefault="00D2568F" w:rsidP="00DB2FC2">
      <w:pPr>
        <w:ind w:firstLine="720"/>
        <w:jc w:val="both"/>
        <w:rPr>
          <w:rFonts w:ascii="Arial" w:hAnsi="Arial" w:cs="Arial"/>
          <w:b/>
          <w:sz w:val="28"/>
          <w:lang w:val="vi-VN" w:eastAsia="vi-VN"/>
        </w:rPr>
      </w:pPr>
      <w:r w:rsidRPr="00DB2FC2">
        <w:rPr>
          <w:b/>
          <w:sz w:val="28"/>
          <w:shd w:val="clear" w:color="auto" w:fill="FFFFFF"/>
          <w:lang w:val="vi-VN" w:eastAsia="vi-VN"/>
        </w:rPr>
        <w:t>8. Gây ung thư, đột quỵ</w:t>
      </w:r>
    </w:p>
    <w:p w14:paraId="13195CEC" w14:textId="4DBFAF99" w:rsidR="00D2568F" w:rsidRPr="00DB2FC2" w:rsidRDefault="00D2568F" w:rsidP="00DB2FC2">
      <w:pPr>
        <w:jc w:val="both"/>
        <w:rPr>
          <w:rFonts w:ascii="Arial" w:hAnsi="Arial" w:cs="Arial"/>
          <w:sz w:val="28"/>
          <w:lang w:val="vi-VN" w:eastAsia="vi-VN"/>
        </w:rPr>
      </w:pPr>
      <w:r w:rsidRPr="00DB2FC2">
        <w:rPr>
          <w:rFonts w:ascii="Calibri" w:hAnsi="Calibri" w:cs="Arial"/>
          <w:sz w:val="28"/>
          <w:shd w:val="clear" w:color="auto" w:fill="FFFFFF"/>
          <w:lang w:val="vi-VN" w:eastAsia="vi-VN"/>
        </w:rPr>
        <w:t>      </w:t>
      </w:r>
      <w:r w:rsidR="0097505C" w:rsidRPr="00DB2FC2">
        <w:rPr>
          <w:rFonts w:ascii="Arial" w:hAnsi="Arial" w:cs="Arial"/>
          <w:sz w:val="28"/>
          <w:shd w:val="clear" w:color="auto" w:fill="FFFFFF"/>
          <w:lang w:val="vi-VN" w:eastAsia="vi-VN"/>
        </w:rPr>
        <w:tab/>
      </w:r>
      <w:r w:rsidRPr="00DB2FC2">
        <w:rPr>
          <w:sz w:val="28"/>
          <w:shd w:val="clear" w:color="auto" w:fill="FFFFFF"/>
          <w:lang w:val="vi-VN" w:eastAsia="vi-VN"/>
        </w:rPr>
        <w:t>Thuốc lá điện tử tiện dụng với các ống dung dịch được đóng gói cho hàng trăm hơi hút, hầu như không có định lượng về nồng độ nicotine trong mỗi ml. Điều này dẫn đến nguy cơ người sử dụng tăng liều lượng, mức độ dung nạp nicotine và gây nguy cơ ngộ độc cấp tính, gây ra đột quỵ não, hen, ung thư phổi…</w:t>
      </w:r>
    </w:p>
    <w:p w14:paraId="4F0E8DFE" w14:textId="4DC052A1" w:rsidR="00D2568F" w:rsidRPr="00DB2FC2" w:rsidRDefault="00D2568F" w:rsidP="00DB2FC2">
      <w:pPr>
        <w:jc w:val="both"/>
        <w:rPr>
          <w:rFonts w:ascii="Arial" w:hAnsi="Arial" w:cs="Arial"/>
          <w:sz w:val="28"/>
          <w:lang w:val="vi-VN" w:eastAsia="vi-VN"/>
        </w:rPr>
      </w:pPr>
      <w:r w:rsidRPr="00DB2FC2">
        <w:rPr>
          <w:sz w:val="28"/>
          <w:lang w:val="vi-VN" w:eastAsia="vi-VN"/>
        </w:rPr>
        <w:t>     </w:t>
      </w:r>
      <w:r w:rsidR="0097505C" w:rsidRPr="00DB2FC2">
        <w:rPr>
          <w:sz w:val="28"/>
          <w:lang w:val="vi-VN" w:eastAsia="vi-VN"/>
        </w:rPr>
        <w:tab/>
      </w:r>
      <w:r w:rsidRPr="00DB2FC2">
        <w:rPr>
          <w:sz w:val="28"/>
          <w:lang w:val="vi-VN" w:eastAsia="vi-VN"/>
        </w:rPr>
        <w:t>T</w:t>
      </w:r>
      <w:r w:rsidRPr="00DB2FC2">
        <w:rPr>
          <w:sz w:val="28"/>
          <w:shd w:val="clear" w:color="auto" w:fill="FFFFFF"/>
          <w:lang w:val="vi-VN" w:eastAsia="vi-VN"/>
        </w:rPr>
        <w:t>huốc lá điện tử, là kẻ giết người thầm lặng, là tác nhân gây ra biết bao nhiêu bệnh tật, vẫn từng ngày, từng giờ đầu độc cả thế giới này, cần phải được loại khỏi môi trường sống của con người. Mọi người hãy nói không với thuốc lá điện tử và cần phải tránh xa , để không bị mê hoặc, lôi kéo bởi thuốc lá điện tử, để xây dựng một thế hệ trẻ khỏe mạnh, hạn chế bệnh tật, góp phần nâng cao chất lượng cuộc sống, chất lượng giống nòi, dân tộc.</w:t>
      </w:r>
    </w:p>
    <w:p w14:paraId="7C6A3551" w14:textId="662EC05B" w:rsidR="00D2568F" w:rsidRPr="00DB2FC2" w:rsidRDefault="00D2568F" w:rsidP="00DB2FC2">
      <w:pPr>
        <w:jc w:val="both"/>
        <w:rPr>
          <w:rFonts w:ascii="Arial" w:hAnsi="Arial" w:cs="Arial"/>
          <w:sz w:val="28"/>
          <w:lang w:val="vi-VN" w:eastAsia="vi-VN"/>
        </w:rPr>
      </w:pPr>
      <w:r w:rsidRPr="00DB2FC2">
        <w:rPr>
          <w:sz w:val="28"/>
          <w:shd w:val="clear" w:color="auto" w:fill="FFFFFF"/>
          <w:lang w:val="vi-VN" w:eastAsia="vi-VN"/>
        </w:rPr>
        <w:t>      </w:t>
      </w:r>
      <w:r w:rsidR="0097505C" w:rsidRPr="00DB2FC2">
        <w:rPr>
          <w:sz w:val="28"/>
          <w:shd w:val="clear" w:color="auto" w:fill="FFFFFF"/>
          <w:lang w:val="vi-VN" w:eastAsia="vi-VN"/>
        </w:rPr>
        <w:tab/>
      </w:r>
      <w:r w:rsidRPr="00DB2FC2">
        <w:rPr>
          <w:sz w:val="28"/>
          <w:shd w:val="clear" w:color="auto" w:fill="FFFFFF"/>
          <w:lang w:val="vi-VN" w:eastAsia="vi-VN"/>
        </w:rPr>
        <w:t>  Cuối cùng em khuyên các b</w:t>
      </w:r>
      <w:r w:rsidRPr="00DB2FC2">
        <w:rPr>
          <w:sz w:val="28"/>
          <w:lang w:val="vi-VN" w:eastAsia="vi-VN"/>
        </w:rPr>
        <w:t>ạn học sinh nên nhận biết sớm những </w:t>
      </w:r>
      <w:r w:rsidRPr="00DB2FC2">
        <w:rPr>
          <w:sz w:val="28"/>
          <w:bdr w:val="none" w:sz="0" w:space="0" w:color="auto" w:frame="1"/>
          <w:lang w:val="vi-VN" w:eastAsia="vi-VN"/>
        </w:rPr>
        <w:t>tác hại của thuốc lá điện tử</w:t>
      </w:r>
      <w:r w:rsidRPr="00DB2FC2">
        <w:rPr>
          <w:sz w:val="28"/>
          <w:lang w:val="vi-VN" w:eastAsia="vi-VN"/>
        </w:rPr>
        <w:t> với sức khỏe để tránh xa khói thuốc có thể gây chết người này. Bản thân em xin hứa chăm chỉ học tập, </w:t>
      </w:r>
      <w:r w:rsidRPr="00DB2FC2">
        <w:rPr>
          <w:sz w:val="28"/>
          <w:shd w:val="clear" w:color="auto" w:fill="FFFFFF"/>
          <w:lang w:val="vi-VN" w:eastAsia="vi-VN"/>
        </w:rPr>
        <w:t>nói không với thuốc lá điện tử.</w:t>
      </w:r>
    </w:p>
    <w:p w14:paraId="4A2E7CEE" w14:textId="1BB25F3F" w:rsidR="00D2568F" w:rsidRPr="00D2568F" w:rsidRDefault="00D2568F" w:rsidP="00DB2FC2">
      <w:pPr>
        <w:jc w:val="both"/>
        <w:rPr>
          <w:rFonts w:ascii="Arial" w:hAnsi="Arial" w:cs="Arial"/>
          <w:sz w:val="21"/>
          <w:szCs w:val="21"/>
          <w:lang w:val="vi-VN" w:eastAsia="vi-VN"/>
        </w:rPr>
      </w:pPr>
      <w:r w:rsidRPr="00D2568F">
        <w:rPr>
          <w:rFonts w:ascii="Calibri" w:hAnsi="Calibri" w:cs="Arial"/>
          <w:sz w:val="22"/>
          <w:szCs w:val="22"/>
          <w:lang w:val="vi-VN" w:eastAsia="vi-VN"/>
        </w:rPr>
        <w:t> </w:t>
      </w:r>
    </w:p>
    <w:p w14:paraId="747B9551" w14:textId="77777777" w:rsidR="00D2568F" w:rsidRPr="00D2568F" w:rsidRDefault="00D2568F" w:rsidP="00D2568F">
      <w:pPr>
        <w:shd w:val="clear" w:color="auto" w:fill="FFFFFF"/>
        <w:spacing w:before="300" w:after="300" w:line="240" w:lineRule="auto"/>
        <w:ind w:firstLine="22384"/>
        <w:rPr>
          <w:rFonts w:ascii="Arial" w:eastAsia="Times New Roman" w:hAnsi="Arial" w:cs="Arial"/>
          <w:color w:val="333333"/>
          <w:sz w:val="21"/>
          <w:szCs w:val="21"/>
          <w:lang w:val="vi-VN" w:eastAsia="vi-VN"/>
        </w:rPr>
      </w:pPr>
      <w:r w:rsidRPr="00D2568F">
        <w:rPr>
          <w:rFonts w:ascii="Arial" w:eastAsia="Times New Roman" w:hAnsi="Arial" w:cs="Arial"/>
          <w:color w:val="333333"/>
          <w:sz w:val="21"/>
          <w:szCs w:val="21"/>
          <w:lang w:val="vi-VN" w:eastAsia="vi-VN"/>
        </w:rPr>
        <w:t>1</w:t>
      </w:r>
    </w:p>
    <w:p w14:paraId="441C42FB" w14:textId="77777777" w:rsidR="00D2568F" w:rsidRPr="00D2568F" w:rsidRDefault="00D2568F" w:rsidP="00D2568F">
      <w:pPr>
        <w:shd w:val="clear" w:color="auto" w:fill="FFFFFF"/>
        <w:spacing w:before="300" w:after="300" w:line="240" w:lineRule="auto"/>
        <w:ind w:firstLine="22384"/>
        <w:rPr>
          <w:rFonts w:ascii="Arial" w:eastAsia="Times New Roman" w:hAnsi="Arial" w:cs="Arial"/>
          <w:color w:val="333333"/>
          <w:sz w:val="21"/>
          <w:szCs w:val="21"/>
          <w:lang w:val="vi-VN" w:eastAsia="vi-VN"/>
        </w:rPr>
      </w:pPr>
      <w:r w:rsidRPr="00D2568F">
        <w:rPr>
          <w:rFonts w:ascii="Arial" w:eastAsia="Times New Roman" w:hAnsi="Arial" w:cs="Arial"/>
          <w:color w:val="333333"/>
          <w:sz w:val="21"/>
          <w:szCs w:val="21"/>
          <w:lang w:val="vi-VN" w:eastAsia="vi-VN"/>
        </w:rPr>
        <w:t>2</w:t>
      </w:r>
    </w:p>
    <w:p w14:paraId="0B426915" w14:textId="77777777" w:rsidR="00D2568F" w:rsidRPr="00D2568F" w:rsidRDefault="00D2568F" w:rsidP="00D2568F">
      <w:pPr>
        <w:shd w:val="clear" w:color="auto" w:fill="FFFFFF"/>
        <w:spacing w:before="300" w:after="300" w:line="240" w:lineRule="auto"/>
        <w:ind w:firstLine="22384"/>
        <w:rPr>
          <w:rFonts w:ascii="Arial" w:eastAsia="Times New Roman" w:hAnsi="Arial" w:cs="Arial"/>
          <w:color w:val="333333"/>
          <w:sz w:val="21"/>
          <w:szCs w:val="21"/>
          <w:lang w:val="vi-VN" w:eastAsia="vi-VN"/>
        </w:rPr>
      </w:pPr>
      <w:r w:rsidRPr="00D2568F">
        <w:rPr>
          <w:rFonts w:ascii="Arial" w:eastAsia="Times New Roman" w:hAnsi="Arial" w:cs="Arial"/>
          <w:color w:val="333333"/>
          <w:sz w:val="21"/>
          <w:szCs w:val="21"/>
          <w:lang w:val="vi-VN" w:eastAsia="vi-VN"/>
        </w:rPr>
        <w:t>3</w:t>
      </w:r>
    </w:p>
    <w:p w14:paraId="0DC61290" w14:textId="77777777" w:rsidR="00D2568F" w:rsidRPr="00D2568F" w:rsidRDefault="00D2568F" w:rsidP="00D2568F">
      <w:pPr>
        <w:shd w:val="clear" w:color="auto" w:fill="FFFFFF"/>
        <w:spacing w:before="300" w:after="300" w:line="240" w:lineRule="auto"/>
        <w:ind w:firstLine="22384"/>
        <w:rPr>
          <w:rFonts w:ascii="Arial" w:eastAsia="Times New Roman" w:hAnsi="Arial" w:cs="Arial"/>
          <w:color w:val="333333"/>
          <w:sz w:val="21"/>
          <w:szCs w:val="21"/>
          <w:lang w:val="vi-VN" w:eastAsia="vi-VN"/>
        </w:rPr>
      </w:pPr>
      <w:r w:rsidRPr="00D2568F">
        <w:rPr>
          <w:rFonts w:ascii="Arial" w:eastAsia="Times New Roman" w:hAnsi="Arial" w:cs="Arial"/>
          <w:color w:val="333333"/>
          <w:sz w:val="21"/>
          <w:szCs w:val="21"/>
          <w:lang w:val="vi-VN" w:eastAsia="vi-VN"/>
        </w:rPr>
        <w:t>4</w:t>
      </w:r>
    </w:p>
    <w:p w14:paraId="02C2E02E" w14:textId="77777777" w:rsidR="00D2568F" w:rsidRPr="00D2568F" w:rsidRDefault="00D2568F" w:rsidP="00D2568F">
      <w:pPr>
        <w:shd w:val="clear" w:color="auto" w:fill="FFFFFF"/>
        <w:spacing w:before="300" w:after="300" w:line="240" w:lineRule="auto"/>
        <w:ind w:firstLine="22384"/>
        <w:rPr>
          <w:rFonts w:ascii="Arial" w:eastAsia="Times New Roman" w:hAnsi="Arial" w:cs="Arial"/>
          <w:color w:val="333333"/>
          <w:sz w:val="21"/>
          <w:szCs w:val="21"/>
          <w:lang w:val="vi-VN" w:eastAsia="vi-VN"/>
        </w:rPr>
      </w:pPr>
      <w:r w:rsidRPr="00D2568F">
        <w:rPr>
          <w:rFonts w:ascii="Arial" w:eastAsia="Times New Roman" w:hAnsi="Arial" w:cs="Arial"/>
          <w:color w:val="333333"/>
          <w:sz w:val="21"/>
          <w:szCs w:val="21"/>
          <w:lang w:val="vi-VN" w:eastAsia="vi-VN"/>
        </w:rPr>
        <w:t>5</w:t>
      </w:r>
    </w:p>
    <w:p w14:paraId="1DA9A90D" w14:textId="77777777" w:rsidR="00E12879" w:rsidRPr="00E12879" w:rsidRDefault="00E12879" w:rsidP="00E12879">
      <w:pPr>
        <w:spacing w:after="0" w:line="240" w:lineRule="auto"/>
        <w:ind w:left="-811"/>
        <w:jc w:val="both"/>
        <w:rPr>
          <w:rFonts w:eastAsia="Times New Roman"/>
          <w:bCs/>
          <w:sz w:val="32"/>
          <w:szCs w:val="32"/>
          <w:lang w:val="vi-VN"/>
        </w:rPr>
      </w:pPr>
    </w:p>
    <w:sectPr w:rsidR="00E12879" w:rsidRPr="00E12879" w:rsidSect="00D5580E">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3"/>
    <w:family w:val="swiss"/>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A3"/>
    <w:family w:val="swiss"/>
    <w:pitch w:val="variable"/>
    <w:sig w:usb0="20002A87" w:usb1="80000000" w:usb2="00000008" w:usb3="00000000" w:csb0="000001FF" w:csb1="00000000"/>
  </w:font>
  <w:font w:name="Calibri Light">
    <w:altName w:val="Segoe UI"/>
    <w:panose1 w:val="020F0302020204030204"/>
    <w:charset w:val="A3"/>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93AF7"/>
    <w:multiLevelType w:val="hybridMultilevel"/>
    <w:tmpl w:val="E0B6595E"/>
    <w:lvl w:ilvl="0" w:tplc="B2CA806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A86903"/>
    <w:multiLevelType w:val="hybridMultilevel"/>
    <w:tmpl w:val="5A7CCFB0"/>
    <w:lvl w:ilvl="0" w:tplc="90F4760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D71342"/>
    <w:multiLevelType w:val="hybridMultilevel"/>
    <w:tmpl w:val="53F8D2F4"/>
    <w:lvl w:ilvl="0" w:tplc="7D6041B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374AD3"/>
    <w:multiLevelType w:val="hybridMultilevel"/>
    <w:tmpl w:val="BDB67F66"/>
    <w:lvl w:ilvl="0" w:tplc="EB86F74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69350A"/>
    <w:multiLevelType w:val="hybridMultilevel"/>
    <w:tmpl w:val="048231D6"/>
    <w:lvl w:ilvl="0" w:tplc="1DCEABC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94163F"/>
    <w:multiLevelType w:val="hybridMultilevel"/>
    <w:tmpl w:val="BE3806F6"/>
    <w:lvl w:ilvl="0" w:tplc="E876768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EF5056"/>
    <w:multiLevelType w:val="hybridMultilevel"/>
    <w:tmpl w:val="0298EF1C"/>
    <w:lvl w:ilvl="0" w:tplc="BE5E99C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946E21"/>
    <w:multiLevelType w:val="hybridMultilevel"/>
    <w:tmpl w:val="39001E96"/>
    <w:lvl w:ilvl="0" w:tplc="75885F7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0F62A2"/>
    <w:multiLevelType w:val="hybridMultilevel"/>
    <w:tmpl w:val="01AA1D8A"/>
    <w:lvl w:ilvl="0" w:tplc="808A9AF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520DE0"/>
    <w:multiLevelType w:val="hybridMultilevel"/>
    <w:tmpl w:val="3EBC06BE"/>
    <w:lvl w:ilvl="0" w:tplc="35B86454">
      <w:numFmt w:val="bullet"/>
      <w:lvlText w:val="-"/>
      <w:lvlJc w:val="left"/>
      <w:pPr>
        <w:ind w:left="540" w:hanging="360"/>
      </w:pPr>
      <w:rPr>
        <w:rFonts w:ascii="Times New Roman" w:eastAsiaTheme="minorHAnsi"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0">
    <w:nsid w:val="33BF56F3"/>
    <w:multiLevelType w:val="hybridMultilevel"/>
    <w:tmpl w:val="3FCE1616"/>
    <w:lvl w:ilvl="0" w:tplc="9898959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CA7DDF"/>
    <w:multiLevelType w:val="hybridMultilevel"/>
    <w:tmpl w:val="1D0A8D1A"/>
    <w:lvl w:ilvl="0" w:tplc="1D62A7A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494AD4"/>
    <w:multiLevelType w:val="hybridMultilevel"/>
    <w:tmpl w:val="7BBE9EC0"/>
    <w:lvl w:ilvl="0" w:tplc="AB9AAE76">
      <w:numFmt w:val="bullet"/>
      <w:lvlText w:val="-"/>
      <w:lvlJc w:val="left"/>
      <w:pPr>
        <w:ind w:left="-540" w:hanging="360"/>
      </w:pPr>
      <w:rPr>
        <w:rFonts w:ascii="Times New Roman" w:eastAsiaTheme="minorHAnsi" w:hAnsi="Times New Roman" w:cs="Times New Roman" w:hint="default"/>
      </w:rPr>
    </w:lvl>
    <w:lvl w:ilvl="1" w:tplc="04090003" w:tentative="1">
      <w:start w:val="1"/>
      <w:numFmt w:val="bullet"/>
      <w:lvlText w:val="o"/>
      <w:lvlJc w:val="left"/>
      <w:pPr>
        <w:ind w:left="180" w:hanging="360"/>
      </w:pPr>
      <w:rPr>
        <w:rFonts w:ascii="Courier New" w:hAnsi="Courier New" w:cs="Courier New" w:hint="default"/>
      </w:rPr>
    </w:lvl>
    <w:lvl w:ilvl="2" w:tplc="04090005" w:tentative="1">
      <w:start w:val="1"/>
      <w:numFmt w:val="bullet"/>
      <w:lvlText w:val=""/>
      <w:lvlJc w:val="left"/>
      <w:pPr>
        <w:ind w:left="900" w:hanging="360"/>
      </w:pPr>
      <w:rPr>
        <w:rFonts w:ascii="Wingdings" w:hAnsi="Wingdings" w:hint="default"/>
      </w:rPr>
    </w:lvl>
    <w:lvl w:ilvl="3" w:tplc="04090001" w:tentative="1">
      <w:start w:val="1"/>
      <w:numFmt w:val="bullet"/>
      <w:lvlText w:val=""/>
      <w:lvlJc w:val="left"/>
      <w:pPr>
        <w:ind w:left="1620" w:hanging="360"/>
      </w:pPr>
      <w:rPr>
        <w:rFonts w:ascii="Symbol" w:hAnsi="Symbol" w:hint="default"/>
      </w:rPr>
    </w:lvl>
    <w:lvl w:ilvl="4" w:tplc="04090003" w:tentative="1">
      <w:start w:val="1"/>
      <w:numFmt w:val="bullet"/>
      <w:lvlText w:val="o"/>
      <w:lvlJc w:val="left"/>
      <w:pPr>
        <w:ind w:left="2340" w:hanging="360"/>
      </w:pPr>
      <w:rPr>
        <w:rFonts w:ascii="Courier New" w:hAnsi="Courier New" w:cs="Courier New" w:hint="default"/>
      </w:rPr>
    </w:lvl>
    <w:lvl w:ilvl="5" w:tplc="04090005" w:tentative="1">
      <w:start w:val="1"/>
      <w:numFmt w:val="bullet"/>
      <w:lvlText w:val=""/>
      <w:lvlJc w:val="left"/>
      <w:pPr>
        <w:ind w:left="3060" w:hanging="360"/>
      </w:pPr>
      <w:rPr>
        <w:rFonts w:ascii="Wingdings" w:hAnsi="Wingdings" w:hint="default"/>
      </w:rPr>
    </w:lvl>
    <w:lvl w:ilvl="6" w:tplc="04090001" w:tentative="1">
      <w:start w:val="1"/>
      <w:numFmt w:val="bullet"/>
      <w:lvlText w:val=""/>
      <w:lvlJc w:val="left"/>
      <w:pPr>
        <w:ind w:left="3780" w:hanging="360"/>
      </w:pPr>
      <w:rPr>
        <w:rFonts w:ascii="Symbol" w:hAnsi="Symbol" w:hint="default"/>
      </w:rPr>
    </w:lvl>
    <w:lvl w:ilvl="7" w:tplc="04090003" w:tentative="1">
      <w:start w:val="1"/>
      <w:numFmt w:val="bullet"/>
      <w:lvlText w:val="o"/>
      <w:lvlJc w:val="left"/>
      <w:pPr>
        <w:ind w:left="4500" w:hanging="360"/>
      </w:pPr>
      <w:rPr>
        <w:rFonts w:ascii="Courier New" w:hAnsi="Courier New" w:cs="Courier New" w:hint="default"/>
      </w:rPr>
    </w:lvl>
    <w:lvl w:ilvl="8" w:tplc="04090005" w:tentative="1">
      <w:start w:val="1"/>
      <w:numFmt w:val="bullet"/>
      <w:lvlText w:val=""/>
      <w:lvlJc w:val="left"/>
      <w:pPr>
        <w:ind w:left="5220" w:hanging="360"/>
      </w:pPr>
      <w:rPr>
        <w:rFonts w:ascii="Wingdings" w:hAnsi="Wingdings" w:hint="default"/>
      </w:rPr>
    </w:lvl>
  </w:abstractNum>
  <w:abstractNum w:abstractNumId="13">
    <w:nsid w:val="4080289C"/>
    <w:multiLevelType w:val="hybridMultilevel"/>
    <w:tmpl w:val="BF6AF478"/>
    <w:lvl w:ilvl="0" w:tplc="B1C6909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2D4886"/>
    <w:multiLevelType w:val="hybridMultilevel"/>
    <w:tmpl w:val="45040046"/>
    <w:lvl w:ilvl="0" w:tplc="BFAE115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73504A0"/>
    <w:multiLevelType w:val="hybridMultilevel"/>
    <w:tmpl w:val="632AB7D8"/>
    <w:lvl w:ilvl="0" w:tplc="778CC55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50C07DD"/>
    <w:multiLevelType w:val="hybridMultilevel"/>
    <w:tmpl w:val="60F8695E"/>
    <w:lvl w:ilvl="0" w:tplc="505AF85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6D015F9"/>
    <w:multiLevelType w:val="hybridMultilevel"/>
    <w:tmpl w:val="CF688040"/>
    <w:lvl w:ilvl="0" w:tplc="64126428">
      <w:numFmt w:val="bullet"/>
      <w:lvlText w:val="-"/>
      <w:lvlJc w:val="left"/>
      <w:pPr>
        <w:ind w:left="-540" w:hanging="360"/>
      </w:pPr>
      <w:rPr>
        <w:rFonts w:ascii="Times New Roman" w:eastAsiaTheme="minorHAnsi" w:hAnsi="Times New Roman" w:cs="Times New Roman" w:hint="default"/>
      </w:rPr>
    </w:lvl>
    <w:lvl w:ilvl="1" w:tplc="04090003" w:tentative="1">
      <w:start w:val="1"/>
      <w:numFmt w:val="bullet"/>
      <w:lvlText w:val="o"/>
      <w:lvlJc w:val="left"/>
      <w:pPr>
        <w:ind w:left="180" w:hanging="360"/>
      </w:pPr>
      <w:rPr>
        <w:rFonts w:ascii="Courier New" w:hAnsi="Courier New" w:cs="Courier New" w:hint="default"/>
      </w:rPr>
    </w:lvl>
    <w:lvl w:ilvl="2" w:tplc="04090005" w:tentative="1">
      <w:start w:val="1"/>
      <w:numFmt w:val="bullet"/>
      <w:lvlText w:val=""/>
      <w:lvlJc w:val="left"/>
      <w:pPr>
        <w:ind w:left="900" w:hanging="360"/>
      </w:pPr>
      <w:rPr>
        <w:rFonts w:ascii="Wingdings" w:hAnsi="Wingdings" w:hint="default"/>
      </w:rPr>
    </w:lvl>
    <w:lvl w:ilvl="3" w:tplc="04090001" w:tentative="1">
      <w:start w:val="1"/>
      <w:numFmt w:val="bullet"/>
      <w:lvlText w:val=""/>
      <w:lvlJc w:val="left"/>
      <w:pPr>
        <w:ind w:left="1620" w:hanging="360"/>
      </w:pPr>
      <w:rPr>
        <w:rFonts w:ascii="Symbol" w:hAnsi="Symbol" w:hint="default"/>
      </w:rPr>
    </w:lvl>
    <w:lvl w:ilvl="4" w:tplc="04090003" w:tentative="1">
      <w:start w:val="1"/>
      <w:numFmt w:val="bullet"/>
      <w:lvlText w:val="o"/>
      <w:lvlJc w:val="left"/>
      <w:pPr>
        <w:ind w:left="2340" w:hanging="360"/>
      </w:pPr>
      <w:rPr>
        <w:rFonts w:ascii="Courier New" w:hAnsi="Courier New" w:cs="Courier New" w:hint="default"/>
      </w:rPr>
    </w:lvl>
    <w:lvl w:ilvl="5" w:tplc="04090005" w:tentative="1">
      <w:start w:val="1"/>
      <w:numFmt w:val="bullet"/>
      <w:lvlText w:val=""/>
      <w:lvlJc w:val="left"/>
      <w:pPr>
        <w:ind w:left="3060" w:hanging="360"/>
      </w:pPr>
      <w:rPr>
        <w:rFonts w:ascii="Wingdings" w:hAnsi="Wingdings" w:hint="default"/>
      </w:rPr>
    </w:lvl>
    <w:lvl w:ilvl="6" w:tplc="04090001" w:tentative="1">
      <w:start w:val="1"/>
      <w:numFmt w:val="bullet"/>
      <w:lvlText w:val=""/>
      <w:lvlJc w:val="left"/>
      <w:pPr>
        <w:ind w:left="3780" w:hanging="360"/>
      </w:pPr>
      <w:rPr>
        <w:rFonts w:ascii="Symbol" w:hAnsi="Symbol" w:hint="default"/>
      </w:rPr>
    </w:lvl>
    <w:lvl w:ilvl="7" w:tplc="04090003" w:tentative="1">
      <w:start w:val="1"/>
      <w:numFmt w:val="bullet"/>
      <w:lvlText w:val="o"/>
      <w:lvlJc w:val="left"/>
      <w:pPr>
        <w:ind w:left="4500" w:hanging="360"/>
      </w:pPr>
      <w:rPr>
        <w:rFonts w:ascii="Courier New" w:hAnsi="Courier New" w:cs="Courier New" w:hint="default"/>
      </w:rPr>
    </w:lvl>
    <w:lvl w:ilvl="8" w:tplc="04090005" w:tentative="1">
      <w:start w:val="1"/>
      <w:numFmt w:val="bullet"/>
      <w:lvlText w:val=""/>
      <w:lvlJc w:val="left"/>
      <w:pPr>
        <w:ind w:left="5220" w:hanging="360"/>
      </w:pPr>
      <w:rPr>
        <w:rFonts w:ascii="Wingdings" w:hAnsi="Wingdings" w:hint="default"/>
      </w:rPr>
    </w:lvl>
  </w:abstractNum>
  <w:abstractNum w:abstractNumId="18">
    <w:nsid w:val="6E1029C6"/>
    <w:multiLevelType w:val="hybridMultilevel"/>
    <w:tmpl w:val="5E044746"/>
    <w:lvl w:ilvl="0" w:tplc="5D3E85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68220C"/>
    <w:multiLevelType w:val="hybridMultilevel"/>
    <w:tmpl w:val="973E8E72"/>
    <w:lvl w:ilvl="0" w:tplc="FF04D23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9115238"/>
    <w:multiLevelType w:val="hybridMultilevel"/>
    <w:tmpl w:val="8C762D0A"/>
    <w:lvl w:ilvl="0" w:tplc="649E7AE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6"/>
  </w:num>
  <w:num w:numId="4">
    <w:abstractNumId w:val="1"/>
  </w:num>
  <w:num w:numId="5">
    <w:abstractNumId w:val="3"/>
  </w:num>
  <w:num w:numId="6">
    <w:abstractNumId w:val="6"/>
  </w:num>
  <w:num w:numId="7">
    <w:abstractNumId w:val="2"/>
  </w:num>
  <w:num w:numId="8">
    <w:abstractNumId w:val="18"/>
  </w:num>
  <w:num w:numId="9">
    <w:abstractNumId w:val="4"/>
  </w:num>
  <w:num w:numId="10">
    <w:abstractNumId w:val="10"/>
  </w:num>
  <w:num w:numId="11">
    <w:abstractNumId w:val="14"/>
  </w:num>
  <w:num w:numId="12">
    <w:abstractNumId w:val="5"/>
  </w:num>
  <w:num w:numId="13">
    <w:abstractNumId w:val="15"/>
  </w:num>
  <w:num w:numId="14">
    <w:abstractNumId w:val="19"/>
  </w:num>
  <w:num w:numId="15">
    <w:abstractNumId w:val="20"/>
  </w:num>
  <w:num w:numId="16">
    <w:abstractNumId w:val="8"/>
  </w:num>
  <w:num w:numId="17">
    <w:abstractNumId w:val="13"/>
  </w:num>
  <w:num w:numId="18">
    <w:abstractNumId w:val="9"/>
  </w:num>
  <w:num w:numId="19">
    <w:abstractNumId w:val="0"/>
  </w:num>
  <w:num w:numId="20">
    <w:abstractNumId w:val="12"/>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A4E"/>
    <w:rsid w:val="000010A1"/>
    <w:rsid w:val="000341DA"/>
    <w:rsid w:val="0007556D"/>
    <w:rsid w:val="000B0933"/>
    <w:rsid w:val="000E09E5"/>
    <w:rsid w:val="000E1279"/>
    <w:rsid w:val="000E2969"/>
    <w:rsid w:val="000F4C9B"/>
    <w:rsid w:val="00143FD6"/>
    <w:rsid w:val="00192BE9"/>
    <w:rsid w:val="0024091C"/>
    <w:rsid w:val="0027479D"/>
    <w:rsid w:val="0027558B"/>
    <w:rsid w:val="00276C15"/>
    <w:rsid w:val="00277CE5"/>
    <w:rsid w:val="002964C6"/>
    <w:rsid w:val="002A47CD"/>
    <w:rsid w:val="002B36F6"/>
    <w:rsid w:val="002B4BBC"/>
    <w:rsid w:val="002B7799"/>
    <w:rsid w:val="002E6494"/>
    <w:rsid w:val="002E7F03"/>
    <w:rsid w:val="002F0BDD"/>
    <w:rsid w:val="00384355"/>
    <w:rsid w:val="003A4344"/>
    <w:rsid w:val="003C13C4"/>
    <w:rsid w:val="003D444B"/>
    <w:rsid w:val="003D7182"/>
    <w:rsid w:val="003E629F"/>
    <w:rsid w:val="003F0444"/>
    <w:rsid w:val="00414CBC"/>
    <w:rsid w:val="004159F8"/>
    <w:rsid w:val="0041683D"/>
    <w:rsid w:val="00424CDC"/>
    <w:rsid w:val="00434656"/>
    <w:rsid w:val="004608AF"/>
    <w:rsid w:val="004608BC"/>
    <w:rsid w:val="00461DCE"/>
    <w:rsid w:val="00474878"/>
    <w:rsid w:val="00475318"/>
    <w:rsid w:val="004A7A4E"/>
    <w:rsid w:val="004B4CA9"/>
    <w:rsid w:val="004C5125"/>
    <w:rsid w:val="00501AD4"/>
    <w:rsid w:val="005155B2"/>
    <w:rsid w:val="00516AA9"/>
    <w:rsid w:val="00530C8D"/>
    <w:rsid w:val="00550CDC"/>
    <w:rsid w:val="005577CB"/>
    <w:rsid w:val="0056230A"/>
    <w:rsid w:val="00567A70"/>
    <w:rsid w:val="00587A11"/>
    <w:rsid w:val="005A40B5"/>
    <w:rsid w:val="005C7170"/>
    <w:rsid w:val="005C7D48"/>
    <w:rsid w:val="005F44FB"/>
    <w:rsid w:val="0060185B"/>
    <w:rsid w:val="006243EB"/>
    <w:rsid w:val="006547C3"/>
    <w:rsid w:val="00671EE8"/>
    <w:rsid w:val="0067508C"/>
    <w:rsid w:val="00675E4F"/>
    <w:rsid w:val="0068681F"/>
    <w:rsid w:val="0069147C"/>
    <w:rsid w:val="006A0958"/>
    <w:rsid w:val="00701BB2"/>
    <w:rsid w:val="00723D41"/>
    <w:rsid w:val="007316AE"/>
    <w:rsid w:val="0078146E"/>
    <w:rsid w:val="00793B78"/>
    <w:rsid w:val="00794065"/>
    <w:rsid w:val="007B0784"/>
    <w:rsid w:val="007D5158"/>
    <w:rsid w:val="007F7E5B"/>
    <w:rsid w:val="008013F0"/>
    <w:rsid w:val="00811BD9"/>
    <w:rsid w:val="008174DA"/>
    <w:rsid w:val="00870E61"/>
    <w:rsid w:val="008720FF"/>
    <w:rsid w:val="00883866"/>
    <w:rsid w:val="00890698"/>
    <w:rsid w:val="008B54DD"/>
    <w:rsid w:val="008E04E6"/>
    <w:rsid w:val="009019B0"/>
    <w:rsid w:val="00903CEC"/>
    <w:rsid w:val="009208B4"/>
    <w:rsid w:val="00933292"/>
    <w:rsid w:val="0093445B"/>
    <w:rsid w:val="00944E18"/>
    <w:rsid w:val="009472AF"/>
    <w:rsid w:val="00966372"/>
    <w:rsid w:val="009715F9"/>
    <w:rsid w:val="0097505C"/>
    <w:rsid w:val="009A2ADE"/>
    <w:rsid w:val="009B0A08"/>
    <w:rsid w:val="009B4584"/>
    <w:rsid w:val="009E4B09"/>
    <w:rsid w:val="00A15CF5"/>
    <w:rsid w:val="00A2182A"/>
    <w:rsid w:val="00A235AD"/>
    <w:rsid w:val="00A246DE"/>
    <w:rsid w:val="00A4308B"/>
    <w:rsid w:val="00A77A17"/>
    <w:rsid w:val="00A848A9"/>
    <w:rsid w:val="00AA0FAC"/>
    <w:rsid w:val="00AB06D1"/>
    <w:rsid w:val="00AC6EF8"/>
    <w:rsid w:val="00AF7F9D"/>
    <w:rsid w:val="00B07C8A"/>
    <w:rsid w:val="00B10082"/>
    <w:rsid w:val="00B40AB5"/>
    <w:rsid w:val="00B42AAA"/>
    <w:rsid w:val="00B56019"/>
    <w:rsid w:val="00B764F2"/>
    <w:rsid w:val="00BC7279"/>
    <w:rsid w:val="00BD2999"/>
    <w:rsid w:val="00C12EE8"/>
    <w:rsid w:val="00C445A3"/>
    <w:rsid w:val="00C64145"/>
    <w:rsid w:val="00C70DB2"/>
    <w:rsid w:val="00C71AFE"/>
    <w:rsid w:val="00C764D9"/>
    <w:rsid w:val="00C80F3D"/>
    <w:rsid w:val="00C9585D"/>
    <w:rsid w:val="00CD6779"/>
    <w:rsid w:val="00CE1103"/>
    <w:rsid w:val="00CF7F97"/>
    <w:rsid w:val="00D07C9C"/>
    <w:rsid w:val="00D07F66"/>
    <w:rsid w:val="00D2568F"/>
    <w:rsid w:val="00D47EC5"/>
    <w:rsid w:val="00D533DD"/>
    <w:rsid w:val="00D5580E"/>
    <w:rsid w:val="00D64DC6"/>
    <w:rsid w:val="00D660F2"/>
    <w:rsid w:val="00D70FF2"/>
    <w:rsid w:val="00DA7858"/>
    <w:rsid w:val="00DB2FC2"/>
    <w:rsid w:val="00DD6532"/>
    <w:rsid w:val="00E07A3C"/>
    <w:rsid w:val="00E12879"/>
    <w:rsid w:val="00E712B3"/>
    <w:rsid w:val="00EE1738"/>
    <w:rsid w:val="00F04F2F"/>
    <w:rsid w:val="00F2318F"/>
    <w:rsid w:val="00F67844"/>
    <w:rsid w:val="00F821D6"/>
    <w:rsid w:val="00F86802"/>
    <w:rsid w:val="00FC0EAF"/>
    <w:rsid w:val="00FC7307"/>
    <w:rsid w:val="00FE0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5D46B"/>
  <w15:docId w15:val="{62A9587F-59F0-45EE-832A-DB2A0FCA8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6"/>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2568F"/>
    <w:pPr>
      <w:spacing w:before="100" w:beforeAutospacing="1" w:after="100" w:afterAutospacing="1" w:line="240" w:lineRule="auto"/>
      <w:outlineLvl w:val="0"/>
    </w:pPr>
    <w:rPr>
      <w:rFonts w:eastAsia="Times New Roman"/>
      <w:b/>
      <w:bCs/>
      <w:kern w:val="36"/>
      <w:sz w:val="48"/>
      <w:szCs w:val="4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7A4E"/>
    <w:pPr>
      <w:ind w:left="720"/>
      <w:contextualSpacing/>
    </w:pPr>
  </w:style>
  <w:style w:type="table" w:styleId="TableGrid">
    <w:name w:val="Table Grid"/>
    <w:basedOn w:val="TableNormal"/>
    <w:uiPriority w:val="39"/>
    <w:rsid w:val="009332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2568F"/>
    <w:rPr>
      <w:rFonts w:eastAsia="Times New Roman"/>
      <w:b/>
      <w:bCs/>
      <w:kern w:val="36"/>
      <w:sz w:val="48"/>
      <w:szCs w:val="48"/>
      <w:lang w:val="vi-VN" w:eastAsia="vi-VN"/>
    </w:rPr>
  </w:style>
  <w:style w:type="character" w:styleId="Hyperlink">
    <w:name w:val="Hyperlink"/>
    <w:basedOn w:val="DefaultParagraphFont"/>
    <w:uiPriority w:val="99"/>
    <w:semiHidden/>
    <w:unhideWhenUsed/>
    <w:rsid w:val="00D2568F"/>
    <w:rPr>
      <w:color w:val="0000FF"/>
      <w:u w:val="single"/>
    </w:rPr>
  </w:style>
  <w:style w:type="character" w:customStyle="1" w:styleId="text-mobile">
    <w:name w:val="text-mobile"/>
    <w:basedOn w:val="DefaultParagraphFont"/>
    <w:rsid w:val="00D2568F"/>
  </w:style>
  <w:style w:type="paragraph" w:styleId="NormalWeb">
    <w:name w:val="Normal (Web)"/>
    <w:basedOn w:val="Normal"/>
    <w:uiPriority w:val="99"/>
    <w:semiHidden/>
    <w:unhideWhenUsed/>
    <w:rsid w:val="00D2568F"/>
    <w:pPr>
      <w:spacing w:before="100" w:beforeAutospacing="1" w:after="100" w:afterAutospacing="1" w:line="240" w:lineRule="auto"/>
    </w:pPr>
    <w:rPr>
      <w:rFonts w:eastAsia="Times New Roman"/>
      <w:sz w:val="24"/>
      <w:szCs w:val="24"/>
      <w:lang w:val="vi-VN" w:eastAsia="vi-VN"/>
    </w:rPr>
  </w:style>
  <w:style w:type="character" w:customStyle="1" w:styleId="totalstar">
    <w:name w:val="totalstar"/>
    <w:basedOn w:val="DefaultParagraphFont"/>
    <w:rsid w:val="00D2568F"/>
  </w:style>
  <w:style w:type="character" w:customStyle="1" w:styleId="totalrating">
    <w:name w:val="totalrating"/>
    <w:basedOn w:val="DefaultParagraphFont"/>
    <w:rsid w:val="00D2568F"/>
  </w:style>
  <w:style w:type="paragraph" w:customStyle="1" w:styleId="Char">
    <w:name w:val="Char"/>
    <w:basedOn w:val="Normal"/>
    <w:rsid w:val="0097505C"/>
    <w:pPr>
      <w:spacing w:line="240" w:lineRule="exact"/>
      <w:textAlignment w:val="baseline"/>
    </w:pPr>
    <w:rPr>
      <w:rFonts w:ascii="Verdana" w:eastAsia="MS Mincho" w:hAnsi="Verdana"/>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006937">
      <w:bodyDiv w:val="1"/>
      <w:marLeft w:val="0"/>
      <w:marRight w:val="0"/>
      <w:marTop w:val="0"/>
      <w:marBottom w:val="0"/>
      <w:divBdr>
        <w:top w:val="none" w:sz="0" w:space="0" w:color="auto"/>
        <w:left w:val="none" w:sz="0" w:space="0" w:color="auto"/>
        <w:bottom w:val="none" w:sz="0" w:space="0" w:color="auto"/>
        <w:right w:val="none" w:sz="0" w:space="0" w:color="auto"/>
      </w:divBdr>
      <w:divsChild>
        <w:div w:id="1436636653">
          <w:marLeft w:val="0"/>
          <w:marRight w:val="0"/>
          <w:marTop w:val="0"/>
          <w:marBottom w:val="0"/>
          <w:divBdr>
            <w:top w:val="none" w:sz="0" w:space="0" w:color="auto"/>
            <w:left w:val="none" w:sz="0" w:space="0" w:color="auto"/>
            <w:bottom w:val="none" w:sz="0" w:space="0" w:color="auto"/>
            <w:right w:val="none" w:sz="0" w:space="0" w:color="auto"/>
          </w:divBdr>
          <w:divsChild>
            <w:div w:id="847598518">
              <w:marLeft w:val="0"/>
              <w:marRight w:val="0"/>
              <w:marTop w:val="0"/>
              <w:marBottom w:val="0"/>
              <w:divBdr>
                <w:top w:val="none" w:sz="0" w:space="0" w:color="auto"/>
                <w:left w:val="none" w:sz="0" w:space="0" w:color="auto"/>
                <w:bottom w:val="none" w:sz="0" w:space="0" w:color="auto"/>
                <w:right w:val="none" w:sz="0" w:space="0" w:color="auto"/>
              </w:divBdr>
              <w:divsChild>
                <w:div w:id="1503203357">
                  <w:marLeft w:val="0"/>
                  <w:marRight w:val="0"/>
                  <w:marTop w:val="0"/>
                  <w:marBottom w:val="0"/>
                  <w:divBdr>
                    <w:top w:val="none" w:sz="0" w:space="0" w:color="auto"/>
                    <w:left w:val="none" w:sz="0" w:space="0" w:color="auto"/>
                    <w:bottom w:val="none" w:sz="0" w:space="0" w:color="auto"/>
                    <w:right w:val="none" w:sz="0" w:space="0" w:color="auto"/>
                  </w:divBdr>
                  <w:divsChild>
                    <w:div w:id="892887339">
                      <w:marLeft w:val="0"/>
                      <w:marRight w:val="0"/>
                      <w:marTop w:val="0"/>
                      <w:marBottom w:val="0"/>
                      <w:divBdr>
                        <w:top w:val="none" w:sz="0" w:space="0" w:color="auto"/>
                        <w:left w:val="none" w:sz="0" w:space="0" w:color="auto"/>
                        <w:bottom w:val="none" w:sz="0" w:space="0" w:color="auto"/>
                        <w:right w:val="none" w:sz="0" w:space="0" w:color="auto"/>
                      </w:divBdr>
                    </w:div>
                    <w:div w:id="146010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593459">
              <w:marLeft w:val="0"/>
              <w:marRight w:val="0"/>
              <w:marTop w:val="0"/>
              <w:marBottom w:val="0"/>
              <w:divBdr>
                <w:top w:val="none" w:sz="0" w:space="0" w:color="auto"/>
                <w:left w:val="single" w:sz="12" w:space="8" w:color="CCCCCC"/>
                <w:bottom w:val="none" w:sz="0" w:space="0" w:color="auto"/>
                <w:right w:val="none" w:sz="0" w:space="0" w:color="auto"/>
              </w:divBdr>
            </w:div>
          </w:divsChild>
        </w:div>
        <w:div w:id="1354067898">
          <w:marLeft w:val="0"/>
          <w:marRight w:val="0"/>
          <w:marTop w:val="0"/>
          <w:marBottom w:val="0"/>
          <w:divBdr>
            <w:top w:val="none" w:sz="0" w:space="0" w:color="auto"/>
            <w:left w:val="none" w:sz="0" w:space="0" w:color="auto"/>
            <w:bottom w:val="none" w:sz="0" w:space="0" w:color="auto"/>
            <w:right w:val="none" w:sz="0" w:space="0" w:color="auto"/>
          </w:divBdr>
          <w:divsChild>
            <w:div w:id="2049135490">
              <w:marLeft w:val="0"/>
              <w:marRight w:val="0"/>
              <w:marTop w:val="0"/>
              <w:marBottom w:val="0"/>
              <w:divBdr>
                <w:top w:val="none" w:sz="0" w:space="0" w:color="auto"/>
                <w:left w:val="none" w:sz="0" w:space="0" w:color="auto"/>
                <w:bottom w:val="none" w:sz="0" w:space="0" w:color="auto"/>
                <w:right w:val="none" w:sz="0" w:space="0" w:color="auto"/>
              </w:divBdr>
            </w:div>
          </w:divsChild>
        </w:div>
        <w:div w:id="1940063373">
          <w:marLeft w:val="0"/>
          <w:marRight w:val="0"/>
          <w:marTop w:val="0"/>
          <w:marBottom w:val="0"/>
          <w:divBdr>
            <w:top w:val="none" w:sz="0" w:space="0" w:color="auto"/>
            <w:left w:val="none" w:sz="0" w:space="0" w:color="auto"/>
            <w:bottom w:val="none" w:sz="0" w:space="0" w:color="auto"/>
            <w:right w:val="none" w:sz="0" w:space="0" w:color="auto"/>
          </w:divBdr>
          <w:divsChild>
            <w:div w:id="127285048">
              <w:marLeft w:val="0"/>
              <w:marRight w:val="0"/>
              <w:marTop w:val="0"/>
              <w:marBottom w:val="0"/>
              <w:divBdr>
                <w:top w:val="none" w:sz="0" w:space="0" w:color="auto"/>
                <w:left w:val="none" w:sz="0" w:space="0" w:color="auto"/>
                <w:bottom w:val="none" w:sz="0" w:space="0" w:color="auto"/>
                <w:right w:val="none" w:sz="0" w:space="0" w:color="auto"/>
              </w:divBdr>
              <w:divsChild>
                <w:div w:id="1849832645">
                  <w:marLeft w:val="0"/>
                  <w:marRight w:val="0"/>
                  <w:marTop w:val="0"/>
                  <w:marBottom w:val="0"/>
                  <w:divBdr>
                    <w:top w:val="none" w:sz="0" w:space="0" w:color="auto"/>
                    <w:left w:val="none" w:sz="0" w:space="0" w:color="auto"/>
                    <w:bottom w:val="none" w:sz="0" w:space="0" w:color="auto"/>
                    <w:right w:val="none" w:sz="0" w:space="0" w:color="auto"/>
                  </w:divBdr>
                </w:div>
                <w:div w:id="1299846873">
                  <w:marLeft w:val="0"/>
                  <w:marRight w:val="0"/>
                  <w:marTop w:val="0"/>
                  <w:marBottom w:val="0"/>
                  <w:divBdr>
                    <w:top w:val="none" w:sz="0" w:space="0" w:color="auto"/>
                    <w:left w:val="none" w:sz="0" w:space="0" w:color="auto"/>
                    <w:bottom w:val="none" w:sz="0" w:space="0" w:color="auto"/>
                    <w:right w:val="none" w:sz="0" w:space="0" w:color="auto"/>
                  </w:divBdr>
                  <w:divsChild>
                    <w:div w:id="2099057316">
                      <w:marLeft w:val="0"/>
                      <w:marRight w:val="0"/>
                      <w:marTop w:val="0"/>
                      <w:marBottom w:val="0"/>
                      <w:divBdr>
                        <w:top w:val="none" w:sz="0" w:space="0" w:color="auto"/>
                        <w:left w:val="none" w:sz="0" w:space="0" w:color="auto"/>
                        <w:bottom w:val="none" w:sz="0" w:space="0" w:color="auto"/>
                        <w:right w:val="none" w:sz="0" w:space="0" w:color="auto"/>
                      </w:divBdr>
                    </w:div>
                    <w:div w:id="672025569">
                      <w:marLeft w:val="0"/>
                      <w:marRight w:val="0"/>
                      <w:marTop w:val="0"/>
                      <w:marBottom w:val="0"/>
                      <w:divBdr>
                        <w:top w:val="none" w:sz="0" w:space="0" w:color="auto"/>
                        <w:left w:val="none" w:sz="0" w:space="0" w:color="auto"/>
                        <w:bottom w:val="none" w:sz="0" w:space="0" w:color="auto"/>
                        <w:right w:val="none" w:sz="0" w:space="0" w:color="auto"/>
                      </w:divBdr>
                    </w:div>
                    <w:div w:id="171529196">
                      <w:marLeft w:val="0"/>
                      <w:marRight w:val="0"/>
                      <w:marTop w:val="0"/>
                      <w:marBottom w:val="0"/>
                      <w:divBdr>
                        <w:top w:val="none" w:sz="0" w:space="0" w:color="auto"/>
                        <w:left w:val="none" w:sz="0" w:space="0" w:color="auto"/>
                        <w:bottom w:val="none" w:sz="0" w:space="0" w:color="auto"/>
                        <w:right w:val="none" w:sz="0" w:space="0" w:color="auto"/>
                      </w:divBdr>
                    </w:div>
                    <w:div w:id="899095030">
                      <w:marLeft w:val="0"/>
                      <w:marRight w:val="0"/>
                      <w:marTop w:val="0"/>
                      <w:marBottom w:val="0"/>
                      <w:divBdr>
                        <w:top w:val="none" w:sz="0" w:space="0" w:color="auto"/>
                        <w:left w:val="none" w:sz="0" w:space="0" w:color="auto"/>
                        <w:bottom w:val="none" w:sz="0" w:space="0" w:color="auto"/>
                        <w:right w:val="none" w:sz="0" w:space="0" w:color="auto"/>
                      </w:divBdr>
                    </w:div>
                    <w:div w:id="9629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anhnien.vn/chat-kich-thich/" TargetMode="External"/><Relationship Id="rId13" Type="http://schemas.openxmlformats.org/officeDocument/2006/relationships/hyperlink" Target="https://hellobacsi.com/chuyen-de/benh-tim-mach/ban-hieu-gi-ve-tim-va-nhung-benh-ve-tim-mach/" TargetMode="External"/><Relationship Id="rId3" Type="http://schemas.openxmlformats.org/officeDocument/2006/relationships/styles" Target="styles.xml"/><Relationship Id="rId7" Type="http://schemas.openxmlformats.org/officeDocument/2006/relationships/hyperlink" Target="https://thanhnien.vn/thuoc-la-dien-tu/" TargetMode="External"/><Relationship Id="rId12" Type="http://schemas.openxmlformats.org/officeDocument/2006/relationships/hyperlink" Target="https://hellobacsi.com/suc-khoe/benh/dot-qu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hellobacsi.com/chuyen-de/tam-ly/nicotine-gay-nghien-manh/" TargetMode="External"/><Relationship Id="rId11" Type="http://schemas.openxmlformats.org/officeDocument/2006/relationships/hyperlink" Target="https://hellobacsi.com/chuyen-de/benh-tim-mach/7-dau-hieu-canh-bao-con-dau-tim-ma-ban-nen-biet/" TargetMode="External"/><Relationship Id="rId5" Type="http://schemas.openxmlformats.org/officeDocument/2006/relationships/webSettings" Target="webSettings.xml"/><Relationship Id="rId15" Type="http://schemas.openxmlformats.org/officeDocument/2006/relationships/hyperlink" Target="https://hellobacsi.com/song-khoe/cham-soc-rang-mieng/hoi-tho-co-mui-nhieu-kha-nang-ban-da-mac-benh/" TargetMode="External"/><Relationship Id="rId10" Type="http://schemas.openxmlformats.org/officeDocument/2006/relationships/hyperlink" Target="https://hellobacsi.com/chuyen-de/ho-va-benh-duong-ho-hap/cac-benh-ve-phoi-cung-la-nguyen-nhan-lon-gay-tu-vong/" TargetMode="External"/><Relationship Id="rId4" Type="http://schemas.openxmlformats.org/officeDocument/2006/relationships/settings" Target="settings.xml"/><Relationship Id="rId9" Type="http://schemas.openxmlformats.org/officeDocument/2006/relationships/hyperlink" Target="https://hellobacsi.com/suc-khoe/benh/viem-tieu-phe-quan/" TargetMode="External"/><Relationship Id="rId14" Type="http://schemas.openxmlformats.org/officeDocument/2006/relationships/hyperlink" Target="https://www.usfa.fema.gov/downloads/pdf/publications/electronic_cigarett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284BF-467D-401F-9367-9606FB825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3</Pages>
  <Words>1125</Words>
  <Characters>6417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Tien Ich May Tinh</Company>
  <LinksUpToDate>false</LinksUpToDate>
  <CharactersWithSpaces>7527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Tien Duat</dc:creator>
  <cp:keywords/>
  <dc:description/>
  <cp:lastModifiedBy>A</cp:lastModifiedBy>
  <cp:revision>63</cp:revision>
  <dcterms:created xsi:type="dcterms:W3CDTF">2022-12-05T13:09:00Z</dcterms:created>
  <dcterms:modified xsi:type="dcterms:W3CDTF">2023-04-14T07:44:00Z</dcterms:modified>
</cp:coreProperties>
</file>